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7EA1D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2492BB44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69EA8D16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5E64C50C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19FC2CCE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5B01CE7D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242525C8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3B38C91F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6D4EDEF5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0B7F933F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2040542C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0B9E1A38" w14:textId="77777777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44"/>
          <w:szCs w:val="44"/>
        </w:rPr>
      </w:pPr>
    </w:p>
    <w:p w14:paraId="1D36D9D8" w14:textId="108C7029" w:rsidR="004305D4" w:rsidRPr="008F1192" w:rsidRDefault="00B33262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</w:rPr>
      </w:pPr>
      <w:r w:rsidRPr="008F1192"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</w:rPr>
        <w:t xml:space="preserve">Инструкция по работе в мобильном приложении </w:t>
      </w:r>
      <w:r w:rsidR="00EE55C2" w:rsidRPr="008F1192"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  <w:lang w:val="en-US"/>
        </w:rPr>
        <w:t>NAQTY</w:t>
      </w:r>
      <w:r w:rsidR="00EE55C2" w:rsidRPr="008F1192"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</w:rPr>
        <w:t xml:space="preserve"> </w:t>
      </w:r>
      <w:r w:rsidR="00EE55C2" w:rsidRPr="008F1192"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  <w:lang w:val="en-US"/>
        </w:rPr>
        <w:t>SAUDA</w:t>
      </w:r>
      <w:r w:rsidR="004F09AC" w:rsidRPr="008F1192"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</w:rPr>
        <w:t>.</w:t>
      </w:r>
      <w:r w:rsidR="004F09AC" w:rsidRPr="008F1192"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  <w:lang w:val="en-US"/>
        </w:rPr>
        <w:t>AKT</w:t>
      </w:r>
    </w:p>
    <w:p w14:paraId="7F75787C" w14:textId="1912B5B1" w:rsidR="00D76925" w:rsidRPr="008F1192" w:rsidRDefault="00D76925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</w:rPr>
      </w:pPr>
      <w:r w:rsidRPr="008F1192"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</w:rPr>
        <w:t xml:space="preserve">(Для пользователей </w:t>
      </w:r>
      <w:r w:rsidRPr="008F1192"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  <w:lang w:val="en-US"/>
        </w:rPr>
        <w:t>ANDROID</w:t>
      </w:r>
      <w:r w:rsidRPr="008F1192">
        <w:rPr>
          <w:rFonts w:asciiTheme="majorHAnsi" w:hAnsiTheme="majorHAnsi" w:cstheme="majorHAnsi"/>
          <w:b/>
          <w:bCs/>
          <w:color w:val="1F4E79" w:themeColor="accent5" w:themeShade="80"/>
          <w:sz w:val="72"/>
          <w:szCs w:val="72"/>
        </w:rPr>
        <w:t xml:space="preserve"> платформы)</w:t>
      </w:r>
    </w:p>
    <w:p w14:paraId="29F4CFC6" w14:textId="2FD3B181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674D5BC8" w14:textId="1DC6F128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741E5BC7" w14:textId="4BB3CFBD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4C35559C" w14:textId="3522143E" w:rsidR="002A3BA8" w:rsidRPr="00F82B17" w:rsidRDefault="002A3BA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207EFACE" w14:textId="4268618A" w:rsidR="005A18C1" w:rsidRPr="00F82B17" w:rsidRDefault="005A18C1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03D5E8DA" w14:textId="2303F707" w:rsidR="002A3BA8" w:rsidRPr="00F82B17" w:rsidRDefault="00A73841" w:rsidP="009352AF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Астана</w:t>
      </w:r>
      <w:r w:rsidR="002A3BA8" w:rsidRPr="00F82B17">
        <w:rPr>
          <w:rFonts w:asciiTheme="majorHAnsi" w:hAnsiTheme="majorHAnsi" w:cstheme="majorHAnsi"/>
          <w:sz w:val="28"/>
          <w:szCs w:val="28"/>
        </w:rPr>
        <w:t>, 2022 год</w:t>
      </w: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</w:rPr>
        <w:id w:val="82163028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09CDEB" w14:textId="24DB8C81" w:rsidR="00E23748" w:rsidRPr="00F82B17" w:rsidRDefault="00E23748" w:rsidP="009352AF">
          <w:pPr>
            <w:pStyle w:val="a4"/>
            <w:spacing w:line="240" w:lineRule="auto"/>
            <w:rPr>
              <w:rFonts w:cstheme="majorHAnsi"/>
              <w:b/>
              <w:bCs/>
              <w:color w:val="auto"/>
            </w:rPr>
          </w:pPr>
          <w:r w:rsidRPr="00F82B17">
            <w:rPr>
              <w:rFonts w:cstheme="majorHAnsi"/>
              <w:b/>
              <w:bCs/>
              <w:color w:val="auto"/>
            </w:rPr>
            <w:t>Оглавление</w:t>
          </w:r>
        </w:p>
        <w:p w14:paraId="15A9F5F3" w14:textId="77777777" w:rsidR="00E23748" w:rsidRPr="00F82B17" w:rsidRDefault="00E23748" w:rsidP="009352AF">
          <w:pPr>
            <w:spacing w:line="240" w:lineRule="auto"/>
            <w:rPr>
              <w:rFonts w:asciiTheme="majorHAnsi" w:hAnsiTheme="majorHAnsi" w:cstheme="majorHAnsi"/>
              <w:sz w:val="28"/>
              <w:szCs w:val="28"/>
            </w:rPr>
          </w:pPr>
        </w:p>
        <w:p w14:paraId="14E26228" w14:textId="44E8D9C9" w:rsidR="008233DF" w:rsidRPr="00AF5322" w:rsidRDefault="00E23748" w:rsidP="008233DF">
          <w:pPr>
            <w:pStyle w:val="11"/>
            <w:tabs>
              <w:tab w:val="right" w:leader="dot" w:pos="9345"/>
            </w:tabs>
            <w:rPr>
              <w:rFonts w:asciiTheme="majorHAnsi" w:eastAsiaTheme="minorEastAsia" w:hAnsiTheme="majorHAnsi" w:cstheme="majorHAnsi"/>
              <w:noProof/>
              <w:sz w:val="28"/>
              <w:szCs w:val="28"/>
              <w:lang w:eastAsia="ru-RU"/>
            </w:rPr>
          </w:pPr>
          <w:r w:rsidRPr="00F82B17">
            <w:rPr>
              <w:rFonts w:asciiTheme="majorHAnsi" w:hAnsiTheme="majorHAnsi" w:cstheme="majorHAnsi"/>
              <w:sz w:val="28"/>
              <w:szCs w:val="28"/>
            </w:rPr>
            <w:fldChar w:fldCharType="begin"/>
          </w:r>
          <w:r w:rsidRPr="00F82B17">
            <w:rPr>
              <w:rFonts w:asciiTheme="majorHAnsi" w:hAnsiTheme="majorHAnsi" w:cstheme="majorHAnsi"/>
              <w:sz w:val="28"/>
              <w:szCs w:val="28"/>
            </w:rPr>
            <w:instrText xml:space="preserve"> TOC \o "1-3" \h \z \u </w:instrText>
          </w:r>
          <w:r w:rsidRPr="00F82B17">
            <w:rPr>
              <w:rFonts w:asciiTheme="majorHAnsi" w:hAnsiTheme="majorHAnsi" w:cstheme="majorHAnsi"/>
              <w:sz w:val="28"/>
              <w:szCs w:val="28"/>
            </w:rPr>
            <w:fldChar w:fldCharType="separate"/>
          </w:r>
          <w:hyperlink w:anchor="_Toc121143536" w:history="1">
            <w:r w:rsidR="008233DF" w:rsidRPr="00AF5322">
              <w:rPr>
                <w:rStyle w:val="a5"/>
                <w:rFonts w:asciiTheme="majorHAnsi" w:hAnsiTheme="majorHAnsi" w:cstheme="majorHAnsi"/>
                <w:noProof/>
                <w:sz w:val="28"/>
                <w:szCs w:val="28"/>
              </w:rPr>
              <w:t>Введение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ab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begin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instrText xml:space="preserve"> PAGEREF _Toc121143536 \h </w:instrTex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separate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>3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DC6495" w14:textId="01D53C8D" w:rsidR="008233DF" w:rsidRPr="00AF5322" w:rsidRDefault="00CD3694" w:rsidP="008233DF">
          <w:pPr>
            <w:pStyle w:val="11"/>
            <w:tabs>
              <w:tab w:val="right" w:leader="dot" w:pos="9345"/>
            </w:tabs>
            <w:rPr>
              <w:rFonts w:asciiTheme="majorHAnsi" w:eastAsiaTheme="minorEastAsia" w:hAnsiTheme="majorHAnsi" w:cstheme="majorHAnsi"/>
              <w:noProof/>
              <w:sz w:val="28"/>
              <w:szCs w:val="28"/>
              <w:lang w:eastAsia="ru-RU"/>
            </w:rPr>
          </w:pPr>
          <w:hyperlink w:anchor="_Toc121143537" w:history="1">
            <w:r w:rsidR="008233DF" w:rsidRPr="00AF5322">
              <w:rPr>
                <w:rStyle w:val="a5"/>
                <w:rFonts w:asciiTheme="majorHAnsi" w:hAnsiTheme="majorHAnsi" w:cstheme="majorHAnsi"/>
                <w:noProof/>
                <w:sz w:val="28"/>
                <w:szCs w:val="28"/>
              </w:rPr>
              <w:t>Начало работы с мобильным приложением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ab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begin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instrText xml:space="preserve"> PAGEREF _Toc121143537 \h </w:instrTex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separate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>3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0B8FFA" w14:textId="02CCC3C7" w:rsidR="008233DF" w:rsidRPr="00AF5322" w:rsidRDefault="00CD3694" w:rsidP="008233DF">
          <w:pPr>
            <w:pStyle w:val="11"/>
            <w:tabs>
              <w:tab w:val="right" w:leader="dot" w:pos="9345"/>
            </w:tabs>
            <w:rPr>
              <w:rFonts w:asciiTheme="majorHAnsi" w:eastAsiaTheme="minorEastAsia" w:hAnsiTheme="majorHAnsi" w:cstheme="majorHAnsi"/>
              <w:noProof/>
              <w:sz w:val="28"/>
              <w:szCs w:val="28"/>
              <w:lang w:eastAsia="ru-RU"/>
            </w:rPr>
          </w:pPr>
          <w:hyperlink w:anchor="_Toc121143538" w:history="1">
            <w:r w:rsidR="008233DF" w:rsidRPr="00AF5322">
              <w:rPr>
                <w:rStyle w:val="a5"/>
                <w:rFonts w:asciiTheme="majorHAnsi" w:hAnsiTheme="majorHAnsi" w:cstheme="majorHAnsi"/>
                <w:noProof/>
                <w:sz w:val="28"/>
                <w:szCs w:val="28"/>
              </w:rPr>
              <w:t>Авторизация в мобильном приложении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ab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begin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instrText xml:space="preserve"> PAGEREF _Toc121143538 \h </w:instrTex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separate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>4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9F6096" w14:textId="47BFCA0A" w:rsidR="008233DF" w:rsidRPr="00AF5322" w:rsidRDefault="00CD3694" w:rsidP="00AF5322">
          <w:pPr>
            <w:pStyle w:val="31"/>
            <w:rPr>
              <w:rFonts w:asciiTheme="majorHAnsi" w:eastAsiaTheme="minorEastAsia" w:hAnsiTheme="majorHAnsi" w:cstheme="majorHAnsi"/>
              <w:noProof/>
              <w:sz w:val="28"/>
              <w:szCs w:val="28"/>
              <w:lang w:eastAsia="ru-RU"/>
            </w:rPr>
          </w:pPr>
          <w:hyperlink w:anchor="_Toc121143539" w:history="1">
            <w:r w:rsidR="008233DF" w:rsidRPr="00AF5322">
              <w:rPr>
                <w:rStyle w:val="a5"/>
                <w:rFonts w:asciiTheme="majorHAnsi" w:hAnsiTheme="majorHAnsi" w:cstheme="majorHAnsi"/>
                <w:noProof/>
                <w:sz w:val="28"/>
                <w:szCs w:val="28"/>
                <w:lang w:bidi="fa-IR"/>
              </w:rPr>
              <w:t>Регистрация нового пользователя в мобильном приложении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ab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begin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instrText xml:space="preserve"> PAGEREF _Toc121143539 \h </w:instrTex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separate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>4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490A25" w14:textId="62F2C233" w:rsidR="008233DF" w:rsidRPr="00AF5322" w:rsidRDefault="00CD3694" w:rsidP="008233DF">
          <w:pPr>
            <w:pStyle w:val="11"/>
            <w:tabs>
              <w:tab w:val="right" w:leader="dot" w:pos="9345"/>
            </w:tabs>
            <w:rPr>
              <w:rFonts w:asciiTheme="majorHAnsi" w:eastAsiaTheme="minorEastAsia" w:hAnsiTheme="majorHAnsi" w:cstheme="majorHAnsi"/>
              <w:noProof/>
              <w:sz w:val="28"/>
              <w:szCs w:val="28"/>
              <w:lang w:eastAsia="ru-RU"/>
            </w:rPr>
          </w:pPr>
          <w:hyperlink w:anchor="_Toc121143540" w:history="1">
            <w:r w:rsidR="008233DF" w:rsidRPr="00AF5322">
              <w:rPr>
                <w:rStyle w:val="a5"/>
                <w:rFonts w:asciiTheme="majorHAnsi" w:hAnsiTheme="majorHAnsi" w:cstheme="majorHAnsi"/>
                <w:noProof/>
                <w:sz w:val="28"/>
                <w:szCs w:val="28"/>
              </w:rPr>
              <w:t>Главная страница мобильного приложения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ab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begin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instrText xml:space="preserve"> PAGEREF _Toc121143540 \h </w:instrTex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separate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>10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171B5C" w14:textId="4D838314" w:rsidR="008233DF" w:rsidRPr="00AF5322" w:rsidRDefault="00CD3694" w:rsidP="008233DF">
          <w:pPr>
            <w:pStyle w:val="11"/>
            <w:tabs>
              <w:tab w:val="right" w:leader="dot" w:pos="9345"/>
            </w:tabs>
            <w:rPr>
              <w:rFonts w:asciiTheme="majorHAnsi" w:eastAsiaTheme="minorEastAsia" w:hAnsiTheme="majorHAnsi" w:cstheme="majorHAnsi"/>
              <w:noProof/>
              <w:sz w:val="28"/>
              <w:szCs w:val="28"/>
              <w:lang w:eastAsia="ru-RU"/>
            </w:rPr>
          </w:pPr>
          <w:hyperlink w:anchor="_Toc121143541" w:history="1">
            <w:r w:rsidR="008233DF" w:rsidRPr="00AF5322">
              <w:rPr>
                <w:rStyle w:val="a5"/>
                <w:rFonts w:asciiTheme="majorHAnsi" w:hAnsiTheme="majorHAnsi" w:cstheme="majorHAnsi"/>
                <w:noProof/>
                <w:sz w:val="28"/>
                <w:szCs w:val="28"/>
              </w:rPr>
              <w:t>Личный кабинет пользователя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ab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begin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instrText xml:space="preserve"> PAGEREF _Toc121143541 \h </w:instrTex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separate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>11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81842B" w14:textId="50A82BAA" w:rsidR="008233DF" w:rsidRPr="00AF5322" w:rsidRDefault="00CD3694" w:rsidP="008233DF">
          <w:pPr>
            <w:pStyle w:val="11"/>
            <w:tabs>
              <w:tab w:val="right" w:leader="dot" w:pos="9345"/>
            </w:tabs>
            <w:rPr>
              <w:rFonts w:asciiTheme="majorHAnsi" w:eastAsiaTheme="minorEastAsia" w:hAnsiTheme="majorHAnsi" w:cstheme="majorHAnsi"/>
              <w:noProof/>
              <w:sz w:val="28"/>
              <w:szCs w:val="28"/>
              <w:lang w:eastAsia="ru-RU"/>
            </w:rPr>
          </w:pPr>
          <w:hyperlink w:anchor="_Toc121143542" w:history="1">
            <w:r w:rsidR="008233DF" w:rsidRPr="00AF5322">
              <w:rPr>
                <w:rStyle w:val="a5"/>
                <w:rFonts w:asciiTheme="majorHAnsi" w:hAnsiTheme="majorHAnsi" w:cstheme="majorHAnsi"/>
                <w:noProof/>
                <w:sz w:val="28"/>
                <w:szCs w:val="28"/>
              </w:rPr>
              <w:t>Работа с документами в мобильном приложении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ab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begin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instrText xml:space="preserve"> PAGEREF _Toc121143542 \h </w:instrTex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separate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>15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B8471A" w14:textId="798D5E46" w:rsidR="008233DF" w:rsidRPr="00AF5322" w:rsidRDefault="00CD3694" w:rsidP="00AF5322">
          <w:pPr>
            <w:pStyle w:val="31"/>
            <w:rPr>
              <w:rFonts w:asciiTheme="majorHAnsi" w:eastAsiaTheme="minorEastAsia" w:hAnsiTheme="majorHAnsi" w:cstheme="majorHAnsi"/>
              <w:noProof/>
              <w:sz w:val="28"/>
              <w:szCs w:val="28"/>
              <w:lang w:eastAsia="ru-RU"/>
            </w:rPr>
          </w:pPr>
          <w:hyperlink w:anchor="_Toc121143543" w:history="1">
            <w:r w:rsidR="008233DF" w:rsidRPr="00AF5322">
              <w:rPr>
                <w:rStyle w:val="a5"/>
                <w:rFonts w:asciiTheme="majorHAnsi" w:hAnsiTheme="majorHAnsi" w:cstheme="majorHAnsi"/>
                <w:noProof/>
                <w:sz w:val="28"/>
                <w:szCs w:val="28"/>
                <w:lang w:bidi="fa-IR"/>
              </w:rPr>
              <w:t>Работа с Актами - приема передачи в мобильном приложении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ab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begin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instrText xml:space="preserve"> PAGEREF _Toc121143543 \h </w:instrTex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separate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>17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8C965A" w14:textId="6523E47A" w:rsidR="008233DF" w:rsidRPr="00AF5322" w:rsidRDefault="00CD3694" w:rsidP="00AF5322">
          <w:pPr>
            <w:pStyle w:val="31"/>
            <w:rPr>
              <w:rFonts w:asciiTheme="majorHAnsi" w:eastAsiaTheme="minorEastAsia" w:hAnsiTheme="majorHAnsi" w:cstheme="majorHAnsi"/>
              <w:noProof/>
              <w:sz w:val="28"/>
              <w:szCs w:val="28"/>
              <w:lang w:eastAsia="ru-RU"/>
            </w:rPr>
          </w:pPr>
          <w:hyperlink w:anchor="_Toc121143544" w:history="1">
            <w:r w:rsidR="008233DF" w:rsidRPr="00AF5322">
              <w:rPr>
                <w:rStyle w:val="a5"/>
                <w:rFonts w:asciiTheme="majorHAnsi" w:hAnsiTheme="majorHAnsi" w:cstheme="majorHAnsi"/>
                <w:noProof/>
                <w:sz w:val="28"/>
                <w:szCs w:val="28"/>
                <w:lang w:bidi="fa-IR"/>
              </w:rPr>
              <w:t>Работа с Уведомлением о выводе из оборота в мобильном приложении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ab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begin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instrText xml:space="preserve"> PAGEREF _Toc121143544 \h </w:instrTex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separate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>21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70AF5E" w14:textId="7BE96BED" w:rsidR="008233DF" w:rsidRPr="00AF5322" w:rsidRDefault="00CD3694" w:rsidP="00AF5322">
          <w:pPr>
            <w:pStyle w:val="31"/>
            <w:rPr>
              <w:rFonts w:asciiTheme="majorHAnsi" w:eastAsiaTheme="minorEastAsia" w:hAnsiTheme="majorHAnsi" w:cstheme="majorHAnsi"/>
              <w:noProof/>
              <w:sz w:val="28"/>
              <w:szCs w:val="28"/>
              <w:lang w:eastAsia="ru-RU"/>
            </w:rPr>
          </w:pPr>
          <w:hyperlink w:anchor="_Toc121143545" w:history="1">
            <w:r w:rsidR="008233DF" w:rsidRPr="00AF5322">
              <w:rPr>
                <w:rStyle w:val="a5"/>
                <w:rFonts w:asciiTheme="majorHAnsi" w:hAnsiTheme="majorHAnsi" w:cstheme="majorHAnsi"/>
                <w:noProof/>
                <w:sz w:val="28"/>
                <w:szCs w:val="28"/>
                <w:lang w:bidi="fa-IR"/>
              </w:rPr>
              <w:t>Работа с Уведомлением о повторном вводе в оборот в мобильном приложении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ab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begin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instrText xml:space="preserve"> PAGEREF _Toc121143545 \h </w:instrTex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separate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>21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049D97" w14:textId="2E32721E" w:rsidR="008233DF" w:rsidRPr="00AF5322" w:rsidRDefault="00CD3694" w:rsidP="008233DF">
          <w:pPr>
            <w:pStyle w:val="11"/>
            <w:tabs>
              <w:tab w:val="right" w:leader="dot" w:pos="9345"/>
            </w:tabs>
            <w:rPr>
              <w:rFonts w:asciiTheme="majorHAnsi" w:eastAsiaTheme="minorEastAsia" w:hAnsiTheme="majorHAnsi" w:cstheme="majorHAnsi"/>
              <w:noProof/>
              <w:sz w:val="28"/>
              <w:szCs w:val="28"/>
              <w:lang w:eastAsia="ru-RU"/>
            </w:rPr>
          </w:pPr>
          <w:hyperlink w:anchor="_Toc121143546" w:history="1">
            <w:r w:rsidR="008233DF" w:rsidRPr="00AF5322">
              <w:rPr>
                <w:rStyle w:val="a5"/>
                <w:rFonts w:asciiTheme="majorHAnsi" w:hAnsiTheme="majorHAnsi" w:cstheme="majorHAnsi"/>
                <w:noProof/>
                <w:sz w:val="28"/>
                <w:szCs w:val="28"/>
              </w:rPr>
              <w:t>Выход из приложения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ab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begin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instrText xml:space="preserve"> PAGEREF _Toc121143546 \h </w:instrTex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separate"/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t>22</w:t>
            </w:r>
            <w:r w:rsidR="008233DF" w:rsidRPr="00AF5322">
              <w:rPr>
                <w:rFonts w:asciiTheme="majorHAnsi" w:hAnsiTheme="majorHAnsi" w:cstheme="majorHAns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2D9393" w14:textId="5F1E67AB" w:rsidR="00E23748" w:rsidRPr="00F82B17" w:rsidRDefault="00E23748" w:rsidP="009352AF">
          <w:pPr>
            <w:spacing w:line="240" w:lineRule="auto"/>
            <w:rPr>
              <w:rFonts w:asciiTheme="majorHAnsi" w:hAnsiTheme="majorHAnsi" w:cstheme="majorHAnsi"/>
            </w:rPr>
          </w:pPr>
          <w:r w:rsidRPr="00F82B17">
            <w:rPr>
              <w:rFonts w:asciiTheme="majorHAnsi" w:hAnsiTheme="majorHAnsi" w:cstheme="majorHAnsi"/>
              <w:b/>
              <w:bCs/>
              <w:sz w:val="28"/>
              <w:szCs w:val="28"/>
            </w:rPr>
            <w:fldChar w:fldCharType="end"/>
          </w:r>
        </w:p>
      </w:sdtContent>
    </w:sdt>
    <w:p w14:paraId="57F2FEF0" w14:textId="77777777" w:rsidR="00E23748" w:rsidRPr="00F82B17" w:rsidRDefault="00E23748" w:rsidP="009352AF">
      <w:pPr>
        <w:spacing w:line="240" w:lineRule="auto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747B1321" w14:textId="0B320EFB" w:rsidR="00B33262" w:rsidRPr="00F82B17" w:rsidRDefault="00B33262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1A756EFB" w14:textId="262F44B7" w:rsidR="00E23748" w:rsidRPr="00F82B17" w:rsidRDefault="00E2374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7E6BD66D" w14:textId="0A0E0B69" w:rsidR="00E23748" w:rsidRPr="00F82B17" w:rsidRDefault="00E2374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57D87FB4" w14:textId="27A7FDF3" w:rsidR="00E23748" w:rsidRPr="00F82B17" w:rsidRDefault="00E2374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72C619C8" w14:textId="34D80AF0" w:rsidR="00E23748" w:rsidRPr="00F82B17" w:rsidRDefault="00E2374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5F2867A3" w14:textId="2C1CB8E0" w:rsidR="00E23748" w:rsidRPr="00F82B17" w:rsidRDefault="00E2374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64ED28FD" w14:textId="794A53EA" w:rsidR="00E23748" w:rsidRPr="00F82B17" w:rsidRDefault="00E2374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33822854" w14:textId="2351DCC8" w:rsidR="00E23748" w:rsidRPr="00F82B17" w:rsidRDefault="00E2374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168FBC53" w14:textId="23388390" w:rsidR="00E23748" w:rsidRPr="00F82B17" w:rsidRDefault="00E2374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4A1BE2C2" w14:textId="2AD71634" w:rsidR="00E23748" w:rsidRPr="00F82B17" w:rsidRDefault="00E2374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187B87AF" w14:textId="5611004B" w:rsidR="00E23748" w:rsidRPr="00F82B17" w:rsidRDefault="00E2374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65450E2B" w14:textId="613DB810" w:rsidR="00E23748" w:rsidRPr="00F82B17" w:rsidRDefault="00E2374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17CB16D5" w14:textId="25FCB7A2" w:rsidR="002F0AD8" w:rsidRPr="00F82B17" w:rsidRDefault="002F0AD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6B1D8DFA" w14:textId="03991799" w:rsidR="002F0AD8" w:rsidRPr="00F82B17" w:rsidRDefault="002F0AD8" w:rsidP="009352AF">
      <w:pPr>
        <w:spacing w:line="24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65376E35" w14:textId="726E3B54" w:rsidR="00301EEC" w:rsidRPr="00F82B17" w:rsidRDefault="00301EEC" w:rsidP="009352AF">
      <w:pPr>
        <w:pStyle w:val="1"/>
        <w:spacing w:line="240" w:lineRule="auto"/>
        <w:rPr>
          <w:rFonts w:cstheme="majorHAnsi"/>
          <w:b/>
          <w:bCs/>
          <w:color w:val="auto"/>
        </w:rPr>
      </w:pPr>
      <w:bookmarkStart w:id="0" w:name="_Toc121143536"/>
      <w:r w:rsidRPr="00F82B17">
        <w:rPr>
          <w:rFonts w:cstheme="majorHAnsi"/>
          <w:b/>
          <w:bCs/>
          <w:color w:val="auto"/>
        </w:rPr>
        <w:lastRenderedPageBreak/>
        <w:t>Введение</w:t>
      </w:r>
      <w:bookmarkEnd w:id="0"/>
    </w:p>
    <w:p w14:paraId="09E70007" w14:textId="4E6EB2D3" w:rsidR="00301EEC" w:rsidRPr="00F82B17" w:rsidRDefault="00301EEC" w:rsidP="009352AF">
      <w:pPr>
        <w:spacing w:line="240" w:lineRule="auto"/>
        <w:rPr>
          <w:rFonts w:asciiTheme="majorHAnsi" w:hAnsiTheme="majorHAnsi" w:cstheme="majorHAnsi"/>
        </w:rPr>
      </w:pPr>
    </w:p>
    <w:p w14:paraId="5549A154" w14:textId="7C36F759" w:rsidR="004F09AC" w:rsidRPr="00F82B17" w:rsidRDefault="003C4D5D" w:rsidP="009352AF">
      <w:pPr>
        <w:pStyle w:val="Standard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F82B17">
        <w:rPr>
          <w:rFonts w:asciiTheme="majorHAnsi" w:hAnsiTheme="majorHAnsi" w:cstheme="majorHAnsi"/>
          <w:sz w:val="28"/>
          <w:szCs w:val="28"/>
          <w:lang w:val="ru-RU"/>
        </w:rPr>
        <w:t>Мобильное приложение</w:t>
      </w:r>
      <w:r w:rsidR="004F09AC" w:rsidRPr="00F82B17">
        <w:rPr>
          <w:rFonts w:asciiTheme="majorHAnsi" w:hAnsiTheme="majorHAnsi" w:cstheme="majorHAnsi"/>
          <w:sz w:val="28"/>
          <w:szCs w:val="28"/>
          <w:lang w:val="ru-RU"/>
        </w:rPr>
        <w:t xml:space="preserve"> «Naqty Sauda.A</w:t>
      </w:r>
      <w:r w:rsidR="004F09AC" w:rsidRPr="00F82B17">
        <w:rPr>
          <w:rFonts w:asciiTheme="majorHAnsi" w:hAnsiTheme="majorHAnsi" w:cstheme="majorHAnsi"/>
          <w:sz w:val="28"/>
          <w:szCs w:val="28"/>
          <w:lang w:val="en-US"/>
        </w:rPr>
        <w:t>k</w:t>
      </w:r>
      <w:r w:rsidR="004F09AC" w:rsidRPr="00F82B17">
        <w:rPr>
          <w:rFonts w:asciiTheme="majorHAnsi" w:hAnsiTheme="majorHAnsi" w:cstheme="majorHAnsi"/>
          <w:sz w:val="28"/>
          <w:szCs w:val="28"/>
          <w:lang w:val="ru-RU"/>
        </w:rPr>
        <w:t>t» предназначено для работы с актами маркированного товара.</w:t>
      </w:r>
    </w:p>
    <w:p w14:paraId="2EC0C9E9" w14:textId="63BC14E7" w:rsidR="004F09AC" w:rsidRPr="00F82B17" w:rsidRDefault="003C4D5D" w:rsidP="009352AF">
      <w:pPr>
        <w:pStyle w:val="Standard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F82B17">
        <w:rPr>
          <w:rFonts w:asciiTheme="majorHAnsi" w:hAnsiTheme="majorHAnsi" w:cstheme="majorHAnsi"/>
          <w:sz w:val="28"/>
          <w:szCs w:val="28"/>
          <w:lang w:val="ru-RU"/>
        </w:rPr>
        <w:t xml:space="preserve">Мобильное приложение </w:t>
      </w:r>
      <w:r w:rsidR="004F09AC" w:rsidRPr="00F82B17">
        <w:rPr>
          <w:rFonts w:asciiTheme="majorHAnsi" w:hAnsiTheme="majorHAnsi" w:cstheme="majorHAnsi"/>
          <w:sz w:val="28"/>
          <w:szCs w:val="28"/>
          <w:lang w:val="ru-RU"/>
        </w:rPr>
        <w:t>«Naqty Sauda.</w:t>
      </w:r>
      <w:r w:rsidR="004F09AC" w:rsidRPr="00F82B17">
        <w:rPr>
          <w:rFonts w:asciiTheme="majorHAnsi" w:hAnsiTheme="majorHAnsi" w:cstheme="majorHAnsi"/>
          <w:sz w:val="28"/>
          <w:szCs w:val="28"/>
          <w:lang w:val="en-US"/>
        </w:rPr>
        <w:t>Akt</w:t>
      </w:r>
      <w:r w:rsidR="004F09AC" w:rsidRPr="00F82B17">
        <w:rPr>
          <w:rFonts w:asciiTheme="majorHAnsi" w:hAnsiTheme="majorHAnsi" w:cstheme="majorHAnsi"/>
          <w:sz w:val="28"/>
          <w:szCs w:val="28"/>
          <w:lang w:val="ru-RU"/>
        </w:rPr>
        <w:t>» позволяет проводить следующие операции:</w:t>
      </w:r>
    </w:p>
    <w:p w14:paraId="7653134E" w14:textId="6AD57894" w:rsidR="003C4D5D" w:rsidRPr="00F82B17" w:rsidRDefault="003C4D5D" w:rsidP="009352AF">
      <w:pPr>
        <w:pStyle w:val="Standard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F82B17">
        <w:rPr>
          <w:rFonts w:asciiTheme="majorHAnsi" w:hAnsiTheme="majorHAnsi" w:cstheme="majorHAnsi"/>
          <w:sz w:val="28"/>
          <w:szCs w:val="28"/>
          <w:lang w:val="ru-RU"/>
        </w:rPr>
        <w:t>Проводить авторизацию/регистрацию новых пользователей;</w:t>
      </w:r>
    </w:p>
    <w:p w14:paraId="0EEABE8C" w14:textId="3FAD4C40" w:rsidR="004F09AC" w:rsidRPr="00F82B17" w:rsidRDefault="004F09AC" w:rsidP="009352AF">
      <w:pPr>
        <w:pStyle w:val="Standard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F82B17">
        <w:rPr>
          <w:rFonts w:asciiTheme="majorHAnsi" w:hAnsiTheme="majorHAnsi" w:cstheme="majorHAnsi"/>
          <w:sz w:val="28"/>
          <w:szCs w:val="28"/>
          <w:lang w:val="ru-RU"/>
        </w:rPr>
        <w:t>Отображать созданные акты на получение маркированного товара;</w:t>
      </w:r>
    </w:p>
    <w:p w14:paraId="3DECEB56" w14:textId="77777777" w:rsidR="004F09AC" w:rsidRPr="00F82B17" w:rsidRDefault="004F09AC" w:rsidP="009352AF">
      <w:pPr>
        <w:pStyle w:val="Standard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F82B17">
        <w:rPr>
          <w:rFonts w:asciiTheme="majorHAnsi" w:hAnsiTheme="majorHAnsi" w:cstheme="majorHAnsi"/>
          <w:sz w:val="28"/>
          <w:szCs w:val="28"/>
          <w:lang w:val="ru-RU"/>
        </w:rPr>
        <w:t>Подтверждать акт о поступлении товара без сканирования контрольной марки;</w:t>
      </w:r>
    </w:p>
    <w:p w14:paraId="214ED693" w14:textId="77777777" w:rsidR="004F09AC" w:rsidRPr="00F82B17" w:rsidRDefault="004F09AC" w:rsidP="009352AF">
      <w:pPr>
        <w:pStyle w:val="Standard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F82B17">
        <w:rPr>
          <w:rFonts w:asciiTheme="majorHAnsi" w:hAnsiTheme="majorHAnsi" w:cstheme="majorHAnsi"/>
          <w:sz w:val="28"/>
          <w:szCs w:val="28"/>
          <w:lang w:val="ru-RU"/>
        </w:rPr>
        <w:t>Подтверждать акт о поступлении товара со сканированием контрольной марки;</w:t>
      </w:r>
    </w:p>
    <w:p w14:paraId="234381CD" w14:textId="77777777" w:rsidR="004F09AC" w:rsidRPr="00F82B17" w:rsidRDefault="004F09AC" w:rsidP="009352AF">
      <w:pPr>
        <w:pStyle w:val="Standard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F82B17">
        <w:rPr>
          <w:rFonts w:asciiTheme="majorHAnsi" w:hAnsiTheme="majorHAnsi" w:cstheme="majorHAnsi"/>
          <w:sz w:val="28"/>
          <w:szCs w:val="28"/>
          <w:lang w:val="ru-RU"/>
        </w:rPr>
        <w:t>Создавать акт списания маркированного товара;</w:t>
      </w:r>
    </w:p>
    <w:p w14:paraId="32DF6F63" w14:textId="77777777" w:rsidR="004F09AC" w:rsidRPr="00F82B17" w:rsidRDefault="004F09AC" w:rsidP="009352AF">
      <w:pPr>
        <w:pStyle w:val="Standard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F82B17">
        <w:rPr>
          <w:rFonts w:asciiTheme="majorHAnsi" w:hAnsiTheme="majorHAnsi" w:cstheme="majorHAnsi"/>
          <w:sz w:val="28"/>
          <w:szCs w:val="28"/>
          <w:lang w:val="ru-RU"/>
        </w:rPr>
        <w:t>Создавать акт передачи маркированного товара;</w:t>
      </w:r>
    </w:p>
    <w:p w14:paraId="47113075" w14:textId="10705AEE" w:rsidR="004F09AC" w:rsidRPr="00F82B17" w:rsidRDefault="004F09AC" w:rsidP="009352AF">
      <w:pPr>
        <w:pStyle w:val="Standard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F82B17">
        <w:rPr>
          <w:rFonts w:asciiTheme="majorHAnsi" w:hAnsiTheme="majorHAnsi" w:cstheme="majorHAnsi"/>
          <w:sz w:val="28"/>
          <w:szCs w:val="28"/>
          <w:lang w:val="ru-RU"/>
        </w:rPr>
        <w:t>Отклонять созданные акты</w:t>
      </w:r>
      <w:r w:rsidR="001504FB" w:rsidRPr="00F82B17">
        <w:rPr>
          <w:rFonts w:asciiTheme="majorHAnsi" w:hAnsiTheme="majorHAnsi" w:cstheme="majorHAnsi"/>
          <w:sz w:val="28"/>
          <w:szCs w:val="28"/>
          <w:lang w:val="ru-RU"/>
        </w:rPr>
        <w:t>;</w:t>
      </w:r>
    </w:p>
    <w:p w14:paraId="2242D594" w14:textId="250AF5A5" w:rsidR="00D76925" w:rsidRPr="00F82B17" w:rsidRDefault="00D76925" w:rsidP="009352AF">
      <w:pPr>
        <w:pStyle w:val="Standard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rFonts w:asciiTheme="majorHAnsi" w:hAnsiTheme="majorHAnsi" w:cstheme="majorHAnsi"/>
          <w:sz w:val="28"/>
          <w:szCs w:val="28"/>
          <w:lang w:val="ru-RU"/>
        </w:rPr>
      </w:pPr>
      <w:r w:rsidRPr="00F82B17">
        <w:rPr>
          <w:rFonts w:asciiTheme="majorHAnsi" w:hAnsiTheme="majorHAnsi" w:cstheme="majorHAnsi"/>
          <w:sz w:val="28"/>
          <w:szCs w:val="28"/>
          <w:lang w:val="ru-RU"/>
        </w:rPr>
        <w:t>Просматривать информацию и сведения в Личном кабинете пользователя.</w:t>
      </w:r>
    </w:p>
    <w:p w14:paraId="5909CD5C" w14:textId="67A50580" w:rsidR="00BE4162" w:rsidRPr="00F82B17" w:rsidRDefault="002F3762" w:rsidP="009352AF">
      <w:pPr>
        <w:pStyle w:val="1"/>
        <w:spacing w:line="240" w:lineRule="auto"/>
        <w:rPr>
          <w:rFonts w:cstheme="majorHAnsi"/>
          <w:b/>
          <w:bCs/>
          <w:color w:val="auto"/>
        </w:rPr>
      </w:pPr>
      <w:bookmarkStart w:id="1" w:name="_Toc121143537"/>
      <w:r w:rsidRPr="00F82B17">
        <w:rPr>
          <w:rFonts w:cstheme="majorHAnsi"/>
          <w:b/>
          <w:bCs/>
          <w:color w:val="auto"/>
        </w:rPr>
        <w:t xml:space="preserve">Начало работы с </w:t>
      </w:r>
      <w:r w:rsidR="00844ADA" w:rsidRPr="00F82B17">
        <w:rPr>
          <w:rFonts w:cstheme="majorHAnsi"/>
          <w:b/>
          <w:bCs/>
          <w:color w:val="auto"/>
        </w:rPr>
        <w:t xml:space="preserve">мобильным </w:t>
      </w:r>
      <w:r w:rsidRPr="00F82B17">
        <w:rPr>
          <w:rFonts w:cstheme="majorHAnsi"/>
          <w:b/>
          <w:bCs/>
          <w:color w:val="auto"/>
        </w:rPr>
        <w:t>приложением</w:t>
      </w:r>
      <w:bookmarkEnd w:id="1"/>
    </w:p>
    <w:p w14:paraId="0777CF56" w14:textId="77777777" w:rsidR="00844ADA" w:rsidRPr="00F82B17" w:rsidRDefault="00844ADA" w:rsidP="00844ADA">
      <w:pPr>
        <w:rPr>
          <w:rFonts w:asciiTheme="majorHAnsi" w:hAnsiTheme="majorHAnsi" w:cstheme="majorHAnsi"/>
        </w:rPr>
      </w:pPr>
    </w:p>
    <w:p w14:paraId="7FD097E3" w14:textId="332A5BE1" w:rsidR="004F09AC" w:rsidRPr="00F82B17" w:rsidRDefault="004F09AC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Для начала Вам необходимо скачать мобильное приложение в </w:t>
      </w:r>
      <w:r w:rsidR="002B0F37" w:rsidRPr="00F82B17">
        <w:rPr>
          <w:rFonts w:asciiTheme="majorHAnsi" w:hAnsiTheme="majorHAnsi" w:cstheme="majorHAnsi"/>
          <w:sz w:val="28"/>
          <w:szCs w:val="28"/>
        </w:rPr>
        <w:t>онлайн -</w:t>
      </w:r>
      <w:r w:rsidRPr="00F82B17">
        <w:rPr>
          <w:rFonts w:asciiTheme="majorHAnsi" w:hAnsiTheme="majorHAnsi" w:cstheme="majorHAnsi"/>
          <w:sz w:val="28"/>
          <w:szCs w:val="28"/>
        </w:rPr>
        <w:t>магазине</w:t>
      </w:r>
      <w:r w:rsidR="002B0F37" w:rsidRPr="00F82B17">
        <w:rPr>
          <w:rFonts w:asciiTheme="majorHAnsi" w:hAnsiTheme="majorHAnsi" w:cstheme="majorHAnsi"/>
          <w:sz w:val="28"/>
          <w:szCs w:val="28"/>
        </w:rPr>
        <w:t xml:space="preserve"> по ссылке</w:t>
      </w:r>
      <w:r w:rsidR="00260F5D" w:rsidRPr="00F82B17">
        <w:rPr>
          <w:rFonts w:asciiTheme="majorHAnsi" w:hAnsiTheme="majorHAnsi" w:cstheme="majorHAnsi"/>
          <w:sz w:val="28"/>
          <w:szCs w:val="28"/>
        </w:rPr>
        <w:t xml:space="preserve"> </w:t>
      </w:r>
      <w:r w:rsidR="002B0F37" w:rsidRPr="00F82B17">
        <w:rPr>
          <w:rFonts w:asciiTheme="majorHAnsi" w:hAnsiTheme="majorHAnsi" w:cstheme="majorHAnsi"/>
          <w:sz w:val="28"/>
          <w:szCs w:val="28"/>
        </w:rPr>
        <w:t>https://play.google.com/store/apps/details?id=kz.naqty.saudaakt&amp;hl=ru&amp;gl=US</w:t>
      </w:r>
      <w:r w:rsidRPr="00F82B17">
        <w:rPr>
          <w:rFonts w:asciiTheme="majorHAnsi" w:hAnsiTheme="majorHAnsi" w:cstheme="majorHAnsi"/>
          <w:sz w:val="28"/>
          <w:szCs w:val="28"/>
        </w:rPr>
        <w:t xml:space="preserve">. </w:t>
      </w:r>
    </w:p>
    <w:p w14:paraId="65A1AC28" w14:textId="06565C2B" w:rsidR="001562D1" w:rsidRPr="00F82B17" w:rsidRDefault="001562D1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14FC5853" w14:textId="1D94A109" w:rsidR="001504FB" w:rsidRDefault="00A81B53" w:rsidP="001504FB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089B5E4E" wp14:editId="33FBE81B">
            <wp:extent cx="3017520" cy="307733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1165" cy="308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852C" w14:textId="77777777" w:rsidR="001504FB" w:rsidRPr="001504FB" w:rsidRDefault="001504FB" w:rsidP="001504FB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56FA55ED" w14:textId="1984C167" w:rsidR="00790E5A" w:rsidRPr="00F82B17" w:rsidRDefault="00790E5A" w:rsidP="009352AF">
      <w:pPr>
        <w:pStyle w:val="1"/>
        <w:spacing w:line="240" w:lineRule="auto"/>
        <w:rPr>
          <w:rFonts w:cstheme="majorHAnsi"/>
          <w:b/>
          <w:bCs/>
          <w:color w:val="auto"/>
        </w:rPr>
      </w:pPr>
      <w:bookmarkStart w:id="2" w:name="_Toc121143538"/>
      <w:r w:rsidRPr="00F82B17">
        <w:rPr>
          <w:rFonts w:cstheme="majorHAnsi"/>
          <w:b/>
          <w:bCs/>
          <w:color w:val="auto"/>
        </w:rPr>
        <w:lastRenderedPageBreak/>
        <w:t>Авторизация</w:t>
      </w:r>
      <w:r w:rsidR="00FF4139" w:rsidRPr="00F82B17">
        <w:rPr>
          <w:rFonts w:cstheme="majorHAnsi"/>
          <w:b/>
          <w:bCs/>
          <w:color w:val="auto"/>
        </w:rPr>
        <w:t xml:space="preserve"> в </w:t>
      </w:r>
      <w:r w:rsidR="00844ADA" w:rsidRPr="00F82B17">
        <w:rPr>
          <w:rFonts w:cstheme="majorHAnsi"/>
          <w:b/>
          <w:bCs/>
          <w:color w:val="auto"/>
        </w:rPr>
        <w:t xml:space="preserve">мобильном </w:t>
      </w:r>
      <w:r w:rsidR="00FF4139" w:rsidRPr="00F82B17">
        <w:rPr>
          <w:rFonts w:cstheme="majorHAnsi"/>
          <w:b/>
          <w:bCs/>
          <w:color w:val="auto"/>
        </w:rPr>
        <w:t>приложении</w:t>
      </w:r>
      <w:bookmarkEnd w:id="2"/>
    </w:p>
    <w:p w14:paraId="0229432F" w14:textId="77777777" w:rsidR="00844ADA" w:rsidRPr="00F82B17" w:rsidRDefault="00844ADA" w:rsidP="00844ADA">
      <w:pPr>
        <w:rPr>
          <w:rFonts w:asciiTheme="majorHAnsi" w:hAnsiTheme="majorHAnsi" w:cstheme="majorHAnsi"/>
        </w:rPr>
      </w:pPr>
    </w:p>
    <w:p w14:paraId="5E897194" w14:textId="453B08DA" w:rsidR="004F09AC" w:rsidRPr="00F82B17" w:rsidRDefault="004F09AC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После установки мобильного приложения Вам необходимо </w:t>
      </w:r>
      <w:r w:rsidR="00BB5C30">
        <w:rPr>
          <w:rFonts w:asciiTheme="majorHAnsi" w:hAnsiTheme="majorHAnsi" w:cstheme="majorHAnsi"/>
          <w:sz w:val="28"/>
          <w:szCs w:val="28"/>
        </w:rPr>
        <w:t xml:space="preserve">выбрать Язык интерфейса (Русский/Казахский) и </w:t>
      </w:r>
      <w:r w:rsidR="007023B0">
        <w:rPr>
          <w:rFonts w:asciiTheme="majorHAnsi" w:hAnsiTheme="majorHAnsi" w:cstheme="majorHAnsi"/>
          <w:sz w:val="28"/>
          <w:szCs w:val="28"/>
        </w:rPr>
        <w:t xml:space="preserve">далее </w:t>
      </w:r>
      <w:r w:rsidRPr="00F82B17">
        <w:rPr>
          <w:rFonts w:asciiTheme="majorHAnsi" w:hAnsiTheme="majorHAnsi" w:cstheme="majorHAnsi"/>
          <w:sz w:val="28"/>
          <w:szCs w:val="28"/>
        </w:rPr>
        <w:t xml:space="preserve">пройти Авторизацию, если вы ранее уже были зарегистрированы </w:t>
      </w:r>
      <w:r w:rsidR="002B0F37" w:rsidRPr="00F82B17">
        <w:rPr>
          <w:rFonts w:asciiTheme="majorHAnsi" w:hAnsiTheme="majorHAnsi" w:cstheme="majorHAnsi"/>
          <w:sz w:val="28"/>
          <w:szCs w:val="28"/>
        </w:rPr>
        <w:t xml:space="preserve">в Информационной системе маркировки и прослеживаемости товаров. </w:t>
      </w:r>
    </w:p>
    <w:p w14:paraId="4D6E5969" w14:textId="297BC3D8" w:rsidR="00B54E64" w:rsidRPr="00F82B17" w:rsidRDefault="002B0F37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Для авторизации Вам необходимо </w:t>
      </w:r>
      <w:r w:rsidR="003C4D5D" w:rsidRPr="00F82B17">
        <w:rPr>
          <w:rFonts w:asciiTheme="majorHAnsi" w:hAnsiTheme="majorHAnsi" w:cstheme="majorHAnsi"/>
          <w:sz w:val="28"/>
          <w:szCs w:val="28"/>
        </w:rPr>
        <w:t>иметь в наличии</w:t>
      </w:r>
      <w:r w:rsidRPr="00F82B17">
        <w:rPr>
          <w:rFonts w:asciiTheme="majorHAnsi" w:hAnsiTheme="majorHAnsi" w:cstheme="majorHAnsi"/>
          <w:sz w:val="28"/>
          <w:szCs w:val="28"/>
        </w:rPr>
        <w:t xml:space="preserve"> ЭЦП</w:t>
      </w:r>
      <w:r w:rsidR="003C4D5D" w:rsidRPr="00F82B17">
        <w:rPr>
          <w:rFonts w:asciiTheme="majorHAnsi" w:hAnsiTheme="majorHAnsi" w:cstheme="majorHAnsi"/>
          <w:sz w:val="28"/>
          <w:szCs w:val="28"/>
        </w:rPr>
        <w:t>.</w:t>
      </w:r>
    </w:p>
    <w:p w14:paraId="626687E7" w14:textId="4EDFE6FD" w:rsidR="002B0F37" w:rsidRPr="00F82B17" w:rsidRDefault="002B0F37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Далее Вам необходимо выбрать ЭЦП (</w:t>
      </w:r>
      <w:r w:rsidRPr="00F82B17">
        <w:rPr>
          <w:rFonts w:asciiTheme="majorHAnsi" w:hAnsiTheme="majorHAnsi" w:cstheme="majorHAnsi"/>
          <w:sz w:val="28"/>
          <w:szCs w:val="28"/>
          <w:lang w:val="en-US"/>
        </w:rPr>
        <w:t>AUTH</w:t>
      </w:r>
      <w:r w:rsidRPr="00F82B17">
        <w:rPr>
          <w:rFonts w:asciiTheme="majorHAnsi" w:hAnsiTheme="majorHAnsi" w:cstheme="majorHAnsi"/>
          <w:sz w:val="28"/>
          <w:szCs w:val="28"/>
        </w:rPr>
        <w:t xml:space="preserve">) для входа в </w:t>
      </w:r>
      <w:r w:rsidR="00EC45BE" w:rsidRPr="00F82B17">
        <w:rPr>
          <w:rFonts w:asciiTheme="majorHAnsi" w:hAnsiTheme="majorHAnsi" w:cstheme="majorHAnsi"/>
          <w:sz w:val="28"/>
          <w:szCs w:val="28"/>
        </w:rPr>
        <w:t xml:space="preserve">мобильное </w:t>
      </w:r>
      <w:r w:rsidRPr="00F82B17">
        <w:rPr>
          <w:rFonts w:asciiTheme="majorHAnsi" w:hAnsiTheme="majorHAnsi" w:cstheme="majorHAnsi"/>
          <w:sz w:val="28"/>
          <w:szCs w:val="28"/>
        </w:rPr>
        <w:t>приложение</w:t>
      </w:r>
      <w:r w:rsidR="003C4D5D" w:rsidRPr="00F82B17">
        <w:rPr>
          <w:rFonts w:asciiTheme="majorHAnsi" w:hAnsiTheme="majorHAnsi" w:cstheme="majorHAnsi"/>
          <w:sz w:val="28"/>
          <w:szCs w:val="28"/>
        </w:rPr>
        <w:t xml:space="preserve">, </w:t>
      </w:r>
      <w:r w:rsidRPr="00F82B17">
        <w:rPr>
          <w:rFonts w:asciiTheme="majorHAnsi" w:hAnsiTheme="majorHAnsi" w:cstheme="majorHAnsi"/>
          <w:sz w:val="28"/>
          <w:szCs w:val="28"/>
        </w:rPr>
        <w:t>ввести пароль</w:t>
      </w:r>
      <w:r w:rsidR="003C4D5D" w:rsidRPr="00F82B17">
        <w:rPr>
          <w:rFonts w:asciiTheme="majorHAnsi" w:hAnsiTheme="majorHAnsi" w:cstheme="majorHAnsi"/>
          <w:sz w:val="28"/>
          <w:szCs w:val="28"/>
        </w:rPr>
        <w:t xml:space="preserve"> от ЭЦП и кликнуть по кнопке «Подписать»</w:t>
      </w:r>
      <w:r w:rsidRPr="00F82B17">
        <w:rPr>
          <w:rFonts w:asciiTheme="majorHAnsi" w:hAnsiTheme="majorHAnsi" w:cstheme="majorHAnsi"/>
          <w:sz w:val="28"/>
          <w:szCs w:val="28"/>
        </w:rPr>
        <w:t>.</w:t>
      </w:r>
      <w:r w:rsidR="003C4D5D" w:rsidRPr="00F82B17">
        <w:rPr>
          <w:rFonts w:asciiTheme="majorHAnsi" w:hAnsiTheme="majorHAnsi" w:cstheme="majorHAnsi"/>
          <w:sz w:val="28"/>
          <w:szCs w:val="28"/>
        </w:rPr>
        <w:t xml:space="preserve"> </w:t>
      </w:r>
      <w:r w:rsidRPr="00F82B17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5ED83AAB" w14:textId="3CAEE276" w:rsidR="00D40259" w:rsidRPr="00F82B17" w:rsidRDefault="00A81B53" w:rsidP="009352AF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73EC4964" wp14:editId="16398443">
            <wp:extent cx="2034540" cy="404219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7683" cy="406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B17">
        <w:rPr>
          <w:rFonts w:asciiTheme="majorHAnsi" w:hAnsiTheme="majorHAnsi" w:cstheme="majorHAnsi"/>
          <w:sz w:val="28"/>
          <w:szCs w:val="28"/>
        </w:rPr>
        <w:t xml:space="preserve"> </w:t>
      </w: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1C32991E" wp14:editId="5DFDE3A9">
            <wp:extent cx="1957658" cy="39116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6184" cy="39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2B13" w14:textId="2E44D7A2" w:rsidR="00FF4139" w:rsidRPr="00F82B17" w:rsidRDefault="00FF4139" w:rsidP="009352AF">
      <w:pPr>
        <w:pStyle w:val="3"/>
        <w:rPr>
          <w:rFonts w:cstheme="majorHAnsi"/>
          <w:b/>
          <w:bCs/>
          <w:color w:val="auto"/>
          <w:sz w:val="32"/>
          <w:szCs w:val="32"/>
          <w:lang w:val="ru-RU"/>
        </w:rPr>
      </w:pPr>
    </w:p>
    <w:p w14:paraId="01E15ACD" w14:textId="4CEC3514" w:rsidR="006204D6" w:rsidRPr="00F82B17" w:rsidRDefault="006204D6" w:rsidP="009352AF">
      <w:pPr>
        <w:pStyle w:val="3"/>
        <w:rPr>
          <w:rFonts w:cstheme="majorHAnsi"/>
          <w:b/>
          <w:bCs/>
          <w:color w:val="auto"/>
          <w:sz w:val="32"/>
          <w:szCs w:val="32"/>
          <w:lang w:val="ru-RU"/>
        </w:rPr>
      </w:pPr>
      <w:bookmarkStart w:id="3" w:name="_Toc121143539"/>
      <w:r w:rsidRPr="00F82B17">
        <w:rPr>
          <w:rFonts w:cstheme="majorHAnsi"/>
          <w:b/>
          <w:bCs/>
          <w:color w:val="auto"/>
          <w:sz w:val="32"/>
          <w:szCs w:val="32"/>
          <w:lang w:val="ru-RU"/>
        </w:rPr>
        <w:t>Регистрация нового пользователя</w:t>
      </w:r>
      <w:r w:rsidR="00844ADA" w:rsidRPr="00F82B17">
        <w:rPr>
          <w:rFonts w:cstheme="majorHAnsi"/>
          <w:b/>
          <w:bCs/>
          <w:color w:val="auto"/>
          <w:sz w:val="32"/>
          <w:szCs w:val="32"/>
          <w:lang w:val="ru-RU"/>
        </w:rPr>
        <w:t xml:space="preserve"> в мобильном приложении</w:t>
      </w:r>
      <w:bookmarkEnd w:id="3"/>
    </w:p>
    <w:p w14:paraId="1B6038AA" w14:textId="77777777" w:rsidR="009352AF" w:rsidRPr="00F82B17" w:rsidRDefault="009352AF" w:rsidP="009352AF">
      <w:pPr>
        <w:rPr>
          <w:rFonts w:asciiTheme="majorHAnsi" w:hAnsiTheme="majorHAnsi" w:cstheme="majorHAnsi"/>
          <w:lang w:eastAsia="ja-JP" w:bidi="fa-IR"/>
        </w:rPr>
      </w:pPr>
    </w:p>
    <w:p w14:paraId="76BC798A" w14:textId="5C5723FF" w:rsidR="009352AF" w:rsidRPr="00F82B17" w:rsidRDefault="009352AF" w:rsidP="009352AF">
      <w:pPr>
        <w:spacing w:line="240" w:lineRule="auto"/>
        <w:jc w:val="both"/>
        <w:rPr>
          <w:rFonts w:asciiTheme="majorHAnsi" w:hAnsiTheme="majorHAnsi" w:cstheme="majorHAnsi"/>
          <w:color w:val="FF0000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Для регистрации </w:t>
      </w:r>
      <w:r w:rsidR="00FF4139" w:rsidRPr="00F82B17">
        <w:rPr>
          <w:rFonts w:asciiTheme="majorHAnsi" w:hAnsiTheme="majorHAnsi" w:cstheme="majorHAnsi"/>
          <w:sz w:val="28"/>
          <w:szCs w:val="28"/>
        </w:rPr>
        <w:t xml:space="preserve">нового </w:t>
      </w:r>
      <w:r w:rsidRPr="00F82B17">
        <w:rPr>
          <w:rFonts w:asciiTheme="majorHAnsi" w:hAnsiTheme="majorHAnsi" w:cstheme="majorHAnsi"/>
          <w:sz w:val="28"/>
          <w:szCs w:val="28"/>
        </w:rPr>
        <w:t>пользователя</w:t>
      </w:r>
      <w:r w:rsidR="00FF4139" w:rsidRPr="00F82B17">
        <w:rPr>
          <w:rFonts w:asciiTheme="majorHAnsi" w:hAnsiTheme="majorHAnsi" w:cstheme="majorHAnsi"/>
          <w:sz w:val="28"/>
          <w:szCs w:val="28"/>
        </w:rPr>
        <w:t>, ранее не имеющего регистрации в Информационной системе маркировки и прослеживаемости товаров,</w:t>
      </w:r>
      <w:r w:rsidRPr="00F82B17">
        <w:rPr>
          <w:rFonts w:asciiTheme="majorHAnsi" w:hAnsiTheme="majorHAnsi" w:cstheme="majorHAnsi"/>
          <w:sz w:val="28"/>
          <w:szCs w:val="28"/>
        </w:rPr>
        <w:t xml:space="preserve"> в мобильном приложении Вам необходимо кликнуть по кнопке «Зарегистрироваться»</w:t>
      </w:r>
      <w:r w:rsidR="00FF4139" w:rsidRPr="00F82B17">
        <w:rPr>
          <w:rFonts w:asciiTheme="majorHAnsi" w:hAnsiTheme="majorHAnsi" w:cstheme="majorHAnsi"/>
          <w:sz w:val="28"/>
          <w:szCs w:val="28"/>
        </w:rPr>
        <w:t xml:space="preserve"> и далее использовать </w:t>
      </w:r>
      <w:r w:rsidRPr="00F82B17">
        <w:rPr>
          <w:rFonts w:asciiTheme="majorHAnsi" w:hAnsiTheme="majorHAnsi" w:cstheme="majorHAnsi"/>
          <w:sz w:val="28"/>
          <w:szCs w:val="28"/>
        </w:rPr>
        <w:t xml:space="preserve">ЭЦП (AUTH). Далее Вам необходимо заполнить поля заявки и подписать заявку, </w:t>
      </w:r>
      <w:r w:rsidRPr="00F82B17">
        <w:rPr>
          <w:rFonts w:asciiTheme="majorHAnsi" w:hAnsiTheme="majorHAnsi" w:cstheme="majorHAnsi"/>
          <w:color w:val="FF0000"/>
          <w:sz w:val="28"/>
          <w:szCs w:val="28"/>
        </w:rPr>
        <w:t xml:space="preserve">используя </w:t>
      </w:r>
      <w:r w:rsidR="00FF4139" w:rsidRPr="00F82B17">
        <w:rPr>
          <w:rFonts w:asciiTheme="majorHAnsi" w:hAnsiTheme="majorHAnsi" w:cstheme="majorHAnsi"/>
          <w:color w:val="FF0000"/>
          <w:sz w:val="28"/>
          <w:szCs w:val="28"/>
        </w:rPr>
        <w:t xml:space="preserve">также </w:t>
      </w:r>
      <w:r w:rsidRPr="00F82B17">
        <w:rPr>
          <w:rFonts w:asciiTheme="majorHAnsi" w:hAnsiTheme="majorHAnsi" w:cstheme="majorHAnsi"/>
          <w:color w:val="FF0000"/>
          <w:sz w:val="28"/>
          <w:szCs w:val="28"/>
        </w:rPr>
        <w:t>ЭЦП (AUTH)</w:t>
      </w:r>
      <w:r w:rsidR="00FF4139" w:rsidRPr="00F82B17">
        <w:rPr>
          <w:rFonts w:asciiTheme="majorHAnsi" w:hAnsiTheme="majorHAnsi" w:cstheme="majorHAnsi"/>
          <w:color w:val="FF0000"/>
          <w:sz w:val="28"/>
          <w:szCs w:val="28"/>
        </w:rPr>
        <w:t>!</w:t>
      </w:r>
    </w:p>
    <w:p w14:paraId="17F39589" w14:textId="0F0BA9BB" w:rsidR="009352AF" w:rsidRPr="00F82B17" w:rsidRDefault="009352AF" w:rsidP="009352AF">
      <w:pPr>
        <w:rPr>
          <w:rFonts w:asciiTheme="majorHAnsi" w:hAnsiTheme="majorHAnsi" w:cstheme="majorHAnsi"/>
          <w:lang w:eastAsia="ja-JP" w:bidi="fa-IR"/>
        </w:rPr>
      </w:pPr>
    </w:p>
    <w:p w14:paraId="3D650A65" w14:textId="7C6376A3" w:rsidR="006204D6" w:rsidRPr="00F82B17" w:rsidRDefault="006204D6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5AD89935" w14:textId="6236BC03" w:rsidR="006204D6" w:rsidRPr="00F82B17" w:rsidRDefault="006204D6" w:rsidP="009352AF">
      <w:pPr>
        <w:spacing w:line="240" w:lineRule="auto"/>
        <w:jc w:val="center"/>
        <w:rPr>
          <w:rFonts w:asciiTheme="majorHAnsi" w:hAnsiTheme="majorHAnsi" w:cstheme="majorHAnsi"/>
          <w:lang w:eastAsia="ja-JP" w:bidi="fa-IR"/>
        </w:rPr>
      </w:pPr>
    </w:p>
    <w:p w14:paraId="7688524C" w14:textId="40744395" w:rsidR="009352AF" w:rsidRPr="00F82B17" w:rsidRDefault="00DE12BC" w:rsidP="00260F5D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35E15060" wp14:editId="55926B7F">
            <wp:extent cx="1982243" cy="393829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1963" cy="397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215C06C0" wp14:editId="1AE03EB1">
            <wp:extent cx="1965442" cy="39395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18" cy="39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83C5" w14:textId="09F4BC52" w:rsidR="00DE12BC" w:rsidRPr="00F82B17" w:rsidRDefault="00DE12BC" w:rsidP="00260F5D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596B9188" wp14:editId="53781534">
            <wp:extent cx="2122074" cy="430504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1703" cy="432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0CE9455F" wp14:editId="097E9F92">
            <wp:extent cx="1952901" cy="417576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7403" cy="42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88E4F" w14:textId="77777777" w:rsidR="009352AF" w:rsidRPr="00F82B17" w:rsidRDefault="009352AF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427A5CB9" w14:textId="77CE5081" w:rsidR="006204D6" w:rsidRPr="00F82B17" w:rsidRDefault="006204D6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lastRenderedPageBreak/>
        <w:t xml:space="preserve">После отправки запроса, вашей заявки будет присвоен номер, который необходимо проверить, используя кнопку </w:t>
      </w:r>
      <w:r w:rsidR="00EA198B" w:rsidRPr="00F82B17">
        <w:rPr>
          <w:rFonts w:asciiTheme="majorHAnsi" w:hAnsiTheme="majorHAnsi" w:cstheme="majorHAnsi"/>
          <w:sz w:val="28"/>
          <w:szCs w:val="28"/>
        </w:rPr>
        <w:t>«</w:t>
      </w:r>
      <w:r w:rsidRPr="00F82B17">
        <w:rPr>
          <w:rFonts w:asciiTheme="majorHAnsi" w:hAnsiTheme="majorHAnsi" w:cstheme="majorHAnsi"/>
          <w:sz w:val="28"/>
          <w:szCs w:val="28"/>
        </w:rPr>
        <w:t>Проверить статус заявки</w:t>
      </w:r>
      <w:r w:rsidR="00EA198B" w:rsidRPr="00F82B17">
        <w:rPr>
          <w:rFonts w:asciiTheme="majorHAnsi" w:hAnsiTheme="majorHAnsi" w:cstheme="majorHAnsi"/>
          <w:sz w:val="28"/>
          <w:szCs w:val="28"/>
        </w:rPr>
        <w:t>»</w:t>
      </w:r>
      <w:r w:rsidRPr="00F82B17">
        <w:rPr>
          <w:rFonts w:asciiTheme="majorHAnsi" w:hAnsiTheme="majorHAnsi" w:cstheme="majorHAnsi"/>
          <w:sz w:val="28"/>
          <w:szCs w:val="28"/>
        </w:rPr>
        <w:t xml:space="preserve"> на главной странице Регистрации</w:t>
      </w:r>
      <w:r w:rsidR="00FF4139" w:rsidRPr="00F82B17">
        <w:rPr>
          <w:rFonts w:asciiTheme="majorHAnsi" w:hAnsiTheme="majorHAnsi" w:cstheme="majorHAnsi"/>
          <w:sz w:val="28"/>
          <w:szCs w:val="28"/>
        </w:rPr>
        <w:t xml:space="preserve"> – Проверка регистрации в Системе.</w:t>
      </w:r>
      <w:r w:rsidRPr="00F82B17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40F368E3" w14:textId="3CF50C2E" w:rsidR="00DE12BC" w:rsidRPr="00F82B17" w:rsidRDefault="00DE12BC" w:rsidP="00260F5D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2412BDA8" wp14:editId="516F9A1A">
            <wp:extent cx="2087880" cy="4470520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8634" cy="449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1FE121AC" wp14:editId="45E2ECAA">
            <wp:extent cx="2085340" cy="428011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637" cy="434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F035" w14:textId="094CFCAC" w:rsidR="006204D6" w:rsidRPr="00F82B17" w:rsidRDefault="006204D6" w:rsidP="009352AF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28631AA4" w14:textId="277463DC" w:rsidR="006204D6" w:rsidRPr="00F82B17" w:rsidRDefault="006204D6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После подтверждения заявки Вам необходимо пройти полную регистрацию, предварительно кликнув на </w:t>
      </w:r>
      <w:r w:rsidR="00EA198B" w:rsidRPr="00F82B17">
        <w:rPr>
          <w:rFonts w:asciiTheme="majorHAnsi" w:hAnsiTheme="majorHAnsi" w:cstheme="majorHAnsi"/>
          <w:sz w:val="28"/>
          <w:szCs w:val="28"/>
        </w:rPr>
        <w:t xml:space="preserve">кнопку </w:t>
      </w:r>
      <w:r w:rsidRPr="00F82B17">
        <w:rPr>
          <w:rFonts w:asciiTheme="majorHAnsi" w:hAnsiTheme="majorHAnsi" w:cstheme="majorHAnsi"/>
          <w:sz w:val="28"/>
          <w:szCs w:val="28"/>
        </w:rPr>
        <w:t>«Войти через ЭЦП», используя ЭЦП (AUTH). Далее Вам необходимо заполнить данные.</w:t>
      </w:r>
    </w:p>
    <w:p w14:paraId="3727C1DE" w14:textId="5578028D" w:rsidR="00DE12BC" w:rsidRPr="00F82B17" w:rsidRDefault="00DE12BC" w:rsidP="00260F5D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D037F85" wp14:editId="209B8387">
            <wp:extent cx="1874520" cy="3820503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6370" cy="382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7806C385" wp14:editId="56CDDB98">
            <wp:extent cx="1889760" cy="3883897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656" cy="389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C2F1" w14:textId="672AF878" w:rsidR="006204D6" w:rsidRPr="00F82B17" w:rsidRDefault="006204D6" w:rsidP="009352AF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47A08EB0" w14:textId="27692A6F" w:rsidR="006204D6" w:rsidRPr="00F82B17" w:rsidRDefault="00EA198B" w:rsidP="009352AF">
      <w:pPr>
        <w:spacing w:line="240" w:lineRule="auto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А также </w:t>
      </w:r>
      <w:r w:rsidR="006204D6" w:rsidRPr="00F82B17">
        <w:rPr>
          <w:rFonts w:asciiTheme="majorHAnsi" w:hAnsiTheme="majorHAnsi" w:cstheme="majorHAnsi"/>
          <w:sz w:val="28"/>
          <w:szCs w:val="28"/>
        </w:rPr>
        <w:t>заполнить следующие шаги:</w:t>
      </w:r>
    </w:p>
    <w:p w14:paraId="758EC895" w14:textId="39ACFA4C" w:rsidR="006204D6" w:rsidRPr="00F82B17" w:rsidRDefault="00EA198B" w:rsidP="009352AF">
      <w:pPr>
        <w:spacing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F82B17">
        <w:rPr>
          <w:rFonts w:asciiTheme="majorHAnsi" w:hAnsiTheme="majorHAnsi" w:cstheme="majorHAnsi"/>
          <w:i/>
          <w:iCs/>
          <w:sz w:val="28"/>
          <w:szCs w:val="28"/>
        </w:rPr>
        <w:t xml:space="preserve">1) </w:t>
      </w:r>
      <w:r w:rsidR="006204D6" w:rsidRPr="00F82B17">
        <w:rPr>
          <w:rFonts w:asciiTheme="majorHAnsi" w:hAnsiTheme="majorHAnsi" w:cstheme="majorHAnsi"/>
          <w:i/>
          <w:iCs/>
          <w:sz w:val="28"/>
          <w:szCs w:val="28"/>
        </w:rPr>
        <w:t>Общие сведения</w:t>
      </w:r>
    </w:p>
    <w:p w14:paraId="206CE5C5" w14:textId="170670F0" w:rsidR="006204D6" w:rsidRPr="00F82B17" w:rsidRDefault="00DE12BC" w:rsidP="009352AF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6D27550B" wp14:editId="1DF4CF3A">
            <wp:extent cx="2019300" cy="416369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5465" cy="417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6EC5" w14:textId="7E782C72" w:rsidR="006204D6" w:rsidRPr="00F82B17" w:rsidRDefault="00EA198B" w:rsidP="009352AF">
      <w:pPr>
        <w:spacing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F82B17">
        <w:rPr>
          <w:rFonts w:asciiTheme="majorHAnsi" w:hAnsiTheme="majorHAnsi" w:cstheme="majorHAnsi"/>
          <w:i/>
          <w:iCs/>
          <w:sz w:val="28"/>
          <w:szCs w:val="28"/>
        </w:rPr>
        <w:lastRenderedPageBreak/>
        <w:t xml:space="preserve">2) </w:t>
      </w:r>
      <w:r w:rsidR="006204D6" w:rsidRPr="00F82B17">
        <w:rPr>
          <w:rFonts w:asciiTheme="majorHAnsi" w:hAnsiTheme="majorHAnsi" w:cstheme="majorHAnsi"/>
          <w:i/>
          <w:iCs/>
          <w:sz w:val="28"/>
          <w:szCs w:val="28"/>
        </w:rPr>
        <w:t>Пользователи Компании</w:t>
      </w:r>
    </w:p>
    <w:p w14:paraId="371C75EC" w14:textId="08A27B3C" w:rsidR="006204D6" w:rsidRPr="00F82B17" w:rsidRDefault="00DE12BC" w:rsidP="009352AF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46C18039" wp14:editId="1FF3EC0B">
            <wp:extent cx="2011680" cy="4118028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8888" cy="413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5050" w14:textId="69B56856" w:rsidR="00DE12BC" w:rsidRPr="00F82B17" w:rsidRDefault="00DE12BC" w:rsidP="00DE12BC">
      <w:pPr>
        <w:spacing w:line="240" w:lineRule="auto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Данный раздел необязателен к заполнению</w:t>
      </w:r>
    </w:p>
    <w:p w14:paraId="59E49F19" w14:textId="4A259F04" w:rsidR="006204D6" w:rsidRPr="00F82B17" w:rsidRDefault="00EA198B" w:rsidP="009352AF">
      <w:pPr>
        <w:spacing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F82B17">
        <w:rPr>
          <w:rFonts w:asciiTheme="majorHAnsi" w:hAnsiTheme="majorHAnsi" w:cstheme="majorHAnsi"/>
          <w:i/>
          <w:iCs/>
          <w:sz w:val="28"/>
          <w:szCs w:val="28"/>
        </w:rPr>
        <w:t xml:space="preserve">3) </w:t>
      </w:r>
      <w:r w:rsidR="006204D6" w:rsidRPr="00F82B17">
        <w:rPr>
          <w:rFonts w:asciiTheme="majorHAnsi" w:hAnsiTheme="majorHAnsi" w:cstheme="majorHAnsi"/>
          <w:i/>
          <w:iCs/>
          <w:sz w:val="28"/>
          <w:szCs w:val="28"/>
        </w:rPr>
        <w:t>Реквизиты</w:t>
      </w:r>
    </w:p>
    <w:p w14:paraId="32B85D0C" w14:textId="43B52C62" w:rsidR="006204D6" w:rsidRDefault="00DE12BC" w:rsidP="009352AF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5C2C0BEE" wp14:editId="380D0154">
            <wp:extent cx="1943100" cy="39655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6026" cy="397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1113" w14:textId="4886BC53" w:rsidR="001A6A0F" w:rsidRPr="001A6A0F" w:rsidRDefault="001A6A0F" w:rsidP="001A6A0F">
      <w:pPr>
        <w:spacing w:line="240" w:lineRule="auto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lastRenderedPageBreak/>
        <w:t>Данный раздел обязателен к заполнению</w:t>
      </w:r>
      <w:r w:rsidRPr="001A6A0F">
        <w:rPr>
          <w:rFonts w:asciiTheme="majorHAnsi" w:hAnsiTheme="majorHAnsi" w:cstheme="majorHAnsi"/>
          <w:sz w:val="28"/>
          <w:szCs w:val="28"/>
        </w:rPr>
        <w:t>.</w:t>
      </w:r>
    </w:p>
    <w:p w14:paraId="1874921B" w14:textId="77777777" w:rsidR="001A6A0F" w:rsidRPr="00F82B17" w:rsidRDefault="001A6A0F" w:rsidP="009352AF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65D65C77" w14:textId="0462448E" w:rsidR="006204D6" w:rsidRPr="00F82B17" w:rsidRDefault="00EA198B" w:rsidP="009352AF">
      <w:pPr>
        <w:spacing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F82B17">
        <w:rPr>
          <w:rFonts w:asciiTheme="majorHAnsi" w:hAnsiTheme="majorHAnsi" w:cstheme="majorHAnsi"/>
          <w:i/>
          <w:iCs/>
          <w:sz w:val="28"/>
          <w:szCs w:val="28"/>
        </w:rPr>
        <w:t xml:space="preserve">4) </w:t>
      </w:r>
      <w:r w:rsidR="006204D6" w:rsidRPr="00F82B17">
        <w:rPr>
          <w:rFonts w:asciiTheme="majorHAnsi" w:hAnsiTheme="majorHAnsi" w:cstheme="majorHAnsi"/>
          <w:i/>
          <w:iCs/>
          <w:sz w:val="28"/>
          <w:szCs w:val="28"/>
        </w:rPr>
        <w:t>Производственные линии</w:t>
      </w:r>
    </w:p>
    <w:p w14:paraId="6BA62987" w14:textId="62160B38" w:rsidR="006204D6" w:rsidRDefault="00DE12BC" w:rsidP="009352AF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5B39742E" wp14:editId="0620996B">
            <wp:extent cx="2032000" cy="3840480"/>
            <wp:effectExtent l="0" t="0" r="635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6280" cy="384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4C54" w14:textId="77777777" w:rsidR="001A6A0F" w:rsidRPr="001A6A0F" w:rsidRDefault="001A6A0F" w:rsidP="001A6A0F">
      <w:pPr>
        <w:spacing w:line="240" w:lineRule="auto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Данный раздел обязателен к заполнению</w:t>
      </w:r>
      <w:r w:rsidRPr="001A6A0F">
        <w:rPr>
          <w:rFonts w:asciiTheme="majorHAnsi" w:hAnsiTheme="majorHAnsi" w:cstheme="majorHAnsi"/>
          <w:sz w:val="28"/>
          <w:szCs w:val="28"/>
        </w:rPr>
        <w:t>.</w:t>
      </w:r>
    </w:p>
    <w:p w14:paraId="59F329F4" w14:textId="3B7BBF69" w:rsidR="006204D6" w:rsidRPr="00F82B17" w:rsidRDefault="006204D6" w:rsidP="00DE5FE3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После Вам необходимо подписать данные, </w:t>
      </w:r>
      <w:r w:rsidRPr="001A6A0F">
        <w:rPr>
          <w:rFonts w:asciiTheme="majorHAnsi" w:hAnsiTheme="majorHAnsi" w:cstheme="majorHAnsi"/>
          <w:color w:val="FF0000"/>
          <w:sz w:val="28"/>
          <w:szCs w:val="28"/>
        </w:rPr>
        <w:t>используя ЭЦП (</w:t>
      </w:r>
      <w:r w:rsidRPr="001A6A0F">
        <w:rPr>
          <w:rFonts w:asciiTheme="majorHAnsi" w:hAnsiTheme="majorHAnsi" w:cstheme="majorHAnsi"/>
          <w:color w:val="FF0000"/>
          <w:sz w:val="28"/>
          <w:szCs w:val="28"/>
          <w:lang w:val="en-US"/>
        </w:rPr>
        <w:t>RSA</w:t>
      </w:r>
      <w:r w:rsidRPr="001A6A0F">
        <w:rPr>
          <w:rFonts w:asciiTheme="majorHAnsi" w:hAnsiTheme="majorHAnsi" w:cstheme="majorHAnsi"/>
          <w:color w:val="FF0000"/>
          <w:sz w:val="28"/>
          <w:szCs w:val="28"/>
        </w:rPr>
        <w:t xml:space="preserve">). </w:t>
      </w:r>
      <w:r w:rsidRPr="00F82B17">
        <w:rPr>
          <w:rFonts w:asciiTheme="majorHAnsi" w:hAnsiTheme="majorHAnsi" w:cstheme="majorHAnsi"/>
          <w:sz w:val="28"/>
          <w:szCs w:val="28"/>
        </w:rPr>
        <w:t xml:space="preserve">Информация об успешном сохранении отобразится на экране. </w:t>
      </w:r>
    </w:p>
    <w:p w14:paraId="156B049A" w14:textId="3B190477" w:rsidR="00DE5FE3" w:rsidRPr="00F82B17" w:rsidRDefault="00DE12BC" w:rsidP="00260F5D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3672BFA" wp14:editId="4CBEBB47">
            <wp:extent cx="2011150" cy="4152818"/>
            <wp:effectExtent l="0" t="0" r="825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8519" cy="41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49CD0D7D" wp14:editId="7DDD2127">
            <wp:extent cx="2011124" cy="4151998"/>
            <wp:effectExtent l="0" t="0" r="825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7753" cy="41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C1D04" w14:textId="1CBD0E1F" w:rsidR="00790E5A" w:rsidRPr="00F82B17" w:rsidRDefault="00790E5A" w:rsidP="009352AF">
      <w:pPr>
        <w:pStyle w:val="1"/>
        <w:spacing w:line="240" w:lineRule="auto"/>
        <w:rPr>
          <w:rFonts w:cstheme="majorHAnsi"/>
          <w:b/>
          <w:bCs/>
          <w:color w:val="auto"/>
        </w:rPr>
      </w:pPr>
      <w:bookmarkStart w:id="4" w:name="_Toc121143540"/>
      <w:r w:rsidRPr="00F82B17">
        <w:rPr>
          <w:rFonts w:cstheme="majorHAnsi"/>
          <w:b/>
          <w:bCs/>
          <w:color w:val="auto"/>
        </w:rPr>
        <w:t xml:space="preserve">Главная страница </w:t>
      </w:r>
      <w:r w:rsidR="003C4D5D" w:rsidRPr="00F82B17">
        <w:rPr>
          <w:rFonts w:cstheme="majorHAnsi"/>
          <w:b/>
          <w:bCs/>
          <w:color w:val="auto"/>
        </w:rPr>
        <w:t xml:space="preserve">мобильного </w:t>
      </w:r>
      <w:r w:rsidRPr="00F82B17">
        <w:rPr>
          <w:rFonts w:cstheme="majorHAnsi"/>
          <w:b/>
          <w:bCs/>
          <w:color w:val="auto"/>
        </w:rPr>
        <w:t>приложения</w:t>
      </w:r>
      <w:bookmarkEnd w:id="4"/>
    </w:p>
    <w:p w14:paraId="1BD37B2E" w14:textId="77777777" w:rsidR="00844ADA" w:rsidRPr="00F82B17" w:rsidRDefault="00844ADA" w:rsidP="00844ADA">
      <w:pPr>
        <w:rPr>
          <w:rFonts w:asciiTheme="majorHAnsi" w:hAnsiTheme="majorHAnsi" w:cstheme="majorHAnsi"/>
        </w:rPr>
      </w:pPr>
    </w:p>
    <w:p w14:paraId="717A3E31" w14:textId="1ADE249A" w:rsidR="00162325" w:rsidRPr="00F82B17" w:rsidRDefault="003C4D5D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Главное меню мобильного приложения представлено на текущий момент двумя разделами – «Документы» и «Профиль». </w:t>
      </w:r>
    </w:p>
    <w:p w14:paraId="572EFA37" w14:textId="7430E240" w:rsidR="003C4D5D" w:rsidRPr="00F82B17" w:rsidRDefault="003C4D5D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Раздел «Профиль» хранит и отображает всю необходимую информацию об участнике. Также в нем доступны для редактирования и отображения подразделы: </w:t>
      </w:r>
    </w:p>
    <w:p w14:paraId="1264B4C1" w14:textId="7C42EC59" w:rsidR="003C4D5D" w:rsidRPr="00F82B17" w:rsidRDefault="003C4D5D" w:rsidP="009352AF">
      <w:pPr>
        <w:pStyle w:val="a3"/>
        <w:numPr>
          <w:ilvl w:val="0"/>
          <w:numId w:val="6"/>
        </w:num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Общая информация об участнике</w:t>
      </w:r>
    </w:p>
    <w:p w14:paraId="2E721D1A" w14:textId="3EB4FA82" w:rsidR="003C4D5D" w:rsidRPr="00F82B17" w:rsidRDefault="003C4D5D" w:rsidP="009352AF">
      <w:pPr>
        <w:pStyle w:val="a3"/>
        <w:numPr>
          <w:ilvl w:val="0"/>
          <w:numId w:val="6"/>
        </w:num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Реквизиты</w:t>
      </w:r>
    </w:p>
    <w:p w14:paraId="3FFB3288" w14:textId="19BCFE81" w:rsidR="003C4D5D" w:rsidRPr="00F82B17" w:rsidRDefault="003C4D5D" w:rsidP="009352AF">
      <w:pPr>
        <w:pStyle w:val="a3"/>
        <w:numPr>
          <w:ilvl w:val="0"/>
          <w:numId w:val="6"/>
        </w:num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Пользователи (в данном случае пользователи Компании)</w:t>
      </w:r>
    </w:p>
    <w:p w14:paraId="027C480D" w14:textId="5128C834" w:rsidR="003C4D5D" w:rsidRPr="00F82B17" w:rsidRDefault="003C4D5D" w:rsidP="009352AF">
      <w:pPr>
        <w:pStyle w:val="a3"/>
        <w:numPr>
          <w:ilvl w:val="0"/>
          <w:numId w:val="6"/>
        </w:num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Производственные линии</w:t>
      </w:r>
    </w:p>
    <w:p w14:paraId="249546AA" w14:textId="4F052FB0" w:rsidR="003C4D5D" w:rsidRPr="00F82B17" w:rsidRDefault="003C4D5D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Раздел «Документы» представлен документами: Акты-приема передачи, Уведомление о выводе из оборота и расхождений. </w:t>
      </w:r>
    </w:p>
    <w:p w14:paraId="110C4F37" w14:textId="517999AE" w:rsidR="00EC45BE" w:rsidRPr="00F82B17" w:rsidRDefault="000712D9" w:rsidP="009352AF">
      <w:pPr>
        <w:spacing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1098A98" wp14:editId="23D533EA">
            <wp:extent cx="1973580" cy="3902204"/>
            <wp:effectExtent l="0" t="0" r="762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1446" cy="391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AE9A" w14:textId="1B2944DE" w:rsidR="00446EB7" w:rsidRPr="00F82B17" w:rsidRDefault="001F32E1" w:rsidP="009352AF">
      <w:pPr>
        <w:pStyle w:val="1"/>
        <w:spacing w:line="240" w:lineRule="auto"/>
        <w:rPr>
          <w:rFonts w:cstheme="majorHAnsi"/>
          <w:b/>
          <w:bCs/>
          <w:color w:val="auto"/>
        </w:rPr>
      </w:pPr>
      <w:bookmarkStart w:id="5" w:name="_Toc121143541"/>
      <w:r w:rsidRPr="00F82B17">
        <w:rPr>
          <w:rFonts w:cstheme="majorHAnsi"/>
          <w:b/>
          <w:bCs/>
          <w:color w:val="auto"/>
        </w:rPr>
        <w:t>Личный кабинет пользователя</w:t>
      </w:r>
      <w:bookmarkEnd w:id="5"/>
    </w:p>
    <w:p w14:paraId="1943B21F" w14:textId="77777777" w:rsidR="00844ADA" w:rsidRPr="00F82B17" w:rsidRDefault="00844ADA" w:rsidP="00844ADA">
      <w:pPr>
        <w:rPr>
          <w:rFonts w:asciiTheme="majorHAnsi" w:hAnsiTheme="majorHAnsi" w:cstheme="majorHAnsi"/>
        </w:rPr>
      </w:pPr>
    </w:p>
    <w:p w14:paraId="404B0FCF" w14:textId="6F3EE637" w:rsidR="001F32E1" w:rsidRPr="00F82B17" w:rsidRDefault="001F32E1" w:rsidP="009352AF">
      <w:pPr>
        <w:spacing w:line="240" w:lineRule="auto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В личном кабинете пользователя доступны 4 раздела:</w:t>
      </w:r>
    </w:p>
    <w:p w14:paraId="2A3F3278" w14:textId="1A41C357" w:rsidR="001F32E1" w:rsidRPr="00F82B17" w:rsidRDefault="001752EC" w:rsidP="009352AF">
      <w:pPr>
        <w:spacing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F82B17">
        <w:rPr>
          <w:rFonts w:asciiTheme="majorHAnsi" w:hAnsiTheme="majorHAnsi" w:cstheme="majorHAnsi"/>
          <w:i/>
          <w:iCs/>
          <w:sz w:val="28"/>
          <w:szCs w:val="28"/>
        </w:rPr>
        <w:t xml:space="preserve">1) </w:t>
      </w:r>
      <w:r w:rsidR="001F32E1" w:rsidRPr="00F82B17">
        <w:rPr>
          <w:rFonts w:asciiTheme="majorHAnsi" w:hAnsiTheme="majorHAnsi" w:cstheme="majorHAnsi"/>
          <w:i/>
          <w:iCs/>
          <w:sz w:val="28"/>
          <w:szCs w:val="28"/>
        </w:rPr>
        <w:t>Общая информация об участнике</w:t>
      </w:r>
    </w:p>
    <w:p w14:paraId="02EC73F1" w14:textId="5D757DD4" w:rsidR="00FF4139" w:rsidRPr="00F82B17" w:rsidRDefault="00FF4139" w:rsidP="00FF4139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Вы можете изменить сведения в разделе «Общая информация», предварительно кликнув по кнопке «Редактировать». После клика на кнопку вам отобразятся те поля, которые доступные к редактированию. Для успешного сохранения сведений, кликните на кнопку «Сохранить».</w:t>
      </w:r>
    </w:p>
    <w:p w14:paraId="7AFF1B17" w14:textId="503F7318" w:rsidR="001F32E1" w:rsidRPr="00F82B17" w:rsidRDefault="000712D9" w:rsidP="009352AF">
      <w:pPr>
        <w:spacing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63E4A2C" wp14:editId="07FCCD47">
            <wp:extent cx="2055251" cy="416052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8770" cy="416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B17">
        <w:rPr>
          <w:rFonts w:asciiTheme="majorHAnsi" w:hAnsiTheme="majorHAnsi" w:cstheme="majorHAnsi"/>
          <w:noProof/>
        </w:rPr>
        <w:t xml:space="preserve"> </w:t>
      </w: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431C0048" wp14:editId="36D1FC78">
            <wp:extent cx="2034540" cy="416052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6334" cy="416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96BF" w14:textId="4F0601CB" w:rsidR="00D40259" w:rsidRPr="00F82B17" w:rsidRDefault="00D40259" w:rsidP="009352AF">
      <w:pPr>
        <w:spacing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47B72F97" w14:textId="0A45674B" w:rsidR="001F32E1" w:rsidRPr="00F82B17" w:rsidRDefault="001752EC" w:rsidP="009352AF">
      <w:pPr>
        <w:spacing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F82B17">
        <w:rPr>
          <w:rFonts w:asciiTheme="majorHAnsi" w:hAnsiTheme="majorHAnsi" w:cstheme="majorHAnsi"/>
          <w:i/>
          <w:iCs/>
          <w:sz w:val="28"/>
          <w:szCs w:val="28"/>
        </w:rPr>
        <w:t xml:space="preserve">2) </w:t>
      </w:r>
      <w:r w:rsidR="001F32E1" w:rsidRPr="00F82B17">
        <w:rPr>
          <w:rFonts w:asciiTheme="majorHAnsi" w:hAnsiTheme="majorHAnsi" w:cstheme="majorHAnsi"/>
          <w:i/>
          <w:iCs/>
          <w:sz w:val="28"/>
          <w:szCs w:val="28"/>
        </w:rPr>
        <w:t>Пользователи</w:t>
      </w:r>
    </w:p>
    <w:p w14:paraId="22E117CE" w14:textId="123D8383" w:rsidR="000E44DA" w:rsidRPr="00F82B17" w:rsidRDefault="000E44DA" w:rsidP="000E44DA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В данном разделе отображены добавленные Компанией сотрудники для работы с документами маркировки. Для добавления сотрудника вам необходимо кликнуть на кнопку «Добавить пользователя» и заполнить соответствующие поля. Для успешного сохранения сведений, кликните на кнопку «Сохранить».</w:t>
      </w:r>
    </w:p>
    <w:p w14:paraId="7D822FD8" w14:textId="710C1D1F" w:rsidR="00D40259" w:rsidRPr="00F82B17" w:rsidRDefault="000712D9" w:rsidP="0087393D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8C62BFD" wp14:editId="3D7993B0">
            <wp:extent cx="1869371" cy="38519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73719" cy="386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A572" w14:textId="77777777" w:rsidR="00E71A92" w:rsidRPr="00F82B17" w:rsidRDefault="00E71A92" w:rsidP="009352AF">
      <w:pPr>
        <w:spacing w:line="240" w:lineRule="auto"/>
        <w:rPr>
          <w:rFonts w:asciiTheme="majorHAnsi" w:hAnsiTheme="majorHAnsi" w:cstheme="majorHAnsi"/>
          <w:i/>
          <w:iCs/>
          <w:sz w:val="28"/>
          <w:szCs w:val="28"/>
        </w:rPr>
      </w:pPr>
    </w:p>
    <w:p w14:paraId="278BC0BE" w14:textId="5CEAF535" w:rsidR="001F32E1" w:rsidRPr="00F82B17" w:rsidRDefault="001752EC" w:rsidP="009352AF">
      <w:pPr>
        <w:spacing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F82B17">
        <w:rPr>
          <w:rFonts w:asciiTheme="majorHAnsi" w:hAnsiTheme="majorHAnsi" w:cstheme="majorHAnsi"/>
          <w:i/>
          <w:iCs/>
          <w:sz w:val="28"/>
          <w:szCs w:val="28"/>
        </w:rPr>
        <w:t xml:space="preserve">3) </w:t>
      </w:r>
      <w:r w:rsidR="001F32E1" w:rsidRPr="00F82B17">
        <w:rPr>
          <w:rFonts w:asciiTheme="majorHAnsi" w:hAnsiTheme="majorHAnsi" w:cstheme="majorHAnsi"/>
          <w:i/>
          <w:iCs/>
          <w:sz w:val="28"/>
          <w:szCs w:val="28"/>
        </w:rPr>
        <w:t>Реквизиты</w:t>
      </w:r>
    </w:p>
    <w:p w14:paraId="1F225F55" w14:textId="06CE940F" w:rsidR="00065225" w:rsidRPr="00F82B17" w:rsidRDefault="000E44DA" w:rsidP="00065225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В данном разделе отображены </w:t>
      </w:r>
      <w:r w:rsidR="00065225" w:rsidRPr="00F82B17">
        <w:rPr>
          <w:rFonts w:asciiTheme="majorHAnsi" w:hAnsiTheme="majorHAnsi" w:cstheme="majorHAnsi"/>
          <w:sz w:val="28"/>
          <w:szCs w:val="28"/>
        </w:rPr>
        <w:t>Реквизиты пользователя. Для редактирования вам достаточно кликнуть на кнопку «Редактирование». Для успешного сохранения сведений, кликните на кнопку «Сохранить».</w:t>
      </w:r>
    </w:p>
    <w:p w14:paraId="3CCDCA12" w14:textId="04B00D95" w:rsidR="000E44DA" w:rsidRPr="00F82B17" w:rsidRDefault="000E44DA" w:rsidP="009352AF">
      <w:pPr>
        <w:spacing w:line="240" w:lineRule="auto"/>
        <w:rPr>
          <w:rFonts w:asciiTheme="majorHAnsi" w:hAnsiTheme="majorHAnsi" w:cstheme="majorHAnsi"/>
          <w:i/>
          <w:iCs/>
          <w:sz w:val="28"/>
          <w:szCs w:val="28"/>
        </w:rPr>
      </w:pPr>
    </w:p>
    <w:p w14:paraId="4DAB91C7" w14:textId="663AD912" w:rsidR="001F32E1" w:rsidRPr="00F82B17" w:rsidRDefault="000712D9" w:rsidP="009352AF">
      <w:pPr>
        <w:spacing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AA66F50" wp14:editId="4BDD2F2C">
            <wp:extent cx="1906530" cy="3911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11093" cy="392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57BC" w14:textId="3E12BB6C" w:rsidR="001F32E1" w:rsidRPr="00F82B17" w:rsidRDefault="001752EC" w:rsidP="009352AF">
      <w:pPr>
        <w:spacing w:line="240" w:lineRule="auto"/>
        <w:rPr>
          <w:rFonts w:asciiTheme="majorHAnsi" w:hAnsiTheme="majorHAnsi" w:cstheme="majorHAnsi"/>
          <w:i/>
          <w:iCs/>
          <w:sz w:val="28"/>
          <w:szCs w:val="28"/>
        </w:rPr>
      </w:pPr>
      <w:r w:rsidRPr="00F82B17">
        <w:rPr>
          <w:rFonts w:asciiTheme="majorHAnsi" w:hAnsiTheme="majorHAnsi" w:cstheme="majorHAnsi"/>
          <w:i/>
          <w:iCs/>
          <w:sz w:val="28"/>
          <w:szCs w:val="28"/>
        </w:rPr>
        <w:t xml:space="preserve">4) </w:t>
      </w:r>
      <w:r w:rsidR="001F32E1" w:rsidRPr="00F82B17">
        <w:rPr>
          <w:rFonts w:asciiTheme="majorHAnsi" w:hAnsiTheme="majorHAnsi" w:cstheme="majorHAnsi"/>
          <w:i/>
          <w:iCs/>
          <w:sz w:val="28"/>
          <w:szCs w:val="28"/>
        </w:rPr>
        <w:t>Производственные линии</w:t>
      </w:r>
    </w:p>
    <w:p w14:paraId="148ADC7B" w14:textId="77777777" w:rsidR="00065225" w:rsidRPr="00F82B17" w:rsidRDefault="00065225" w:rsidP="00065225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В данном разделе представлены сведения о производственных площадках пользователя. Для добавления новой производственной линии, кликните на кнопку «Добавить производственную линию» и заполните соответствующие поля. Для успешного сохранения сведений, кликните на кнопку «Сохранить».</w:t>
      </w:r>
    </w:p>
    <w:p w14:paraId="6FACEC02" w14:textId="67B2BA78" w:rsidR="00065225" w:rsidRPr="00F82B17" w:rsidRDefault="000712D9" w:rsidP="000712D9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EA88734" wp14:editId="0997E52F">
            <wp:extent cx="1943100" cy="400436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6985" cy="40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513AB" w14:textId="7124B3CB" w:rsidR="00D40259" w:rsidRPr="00F82B17" w:rsidRDefault="00D40259" w:rsidP="009352AF">
      <w:pPr>
        <w:spacing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</w:rPr>
      </w:pPr>
    </w:p>
    <w:p w14:paraId="5141F70C" w14:textId="097D6800" w:rsidR="00383D36" w:rsidRPr="00F82B17" w:rsidRDefault="00383D36" w:rsidP="009352AF">
      <w:pPr>
        <w:pStyle w:val="1"/>
        <w:spacing w:line="240" w:lineRule="auto"/>
        <w:rPr>
          <w:rFonts w:cstheme="majorHAnsi"/>
          <w:b/>
          <w:bCs/>
          <w:color w:val="auto"/>
        </w:rPr>
      </w:pPr>
      <w:bookmarkStart w:id="6" w:name="_Toc121143542"/>
      <w:r w:rsidRPr="00F82B17">
        <w:rPr>
          <w:rFonts w:cstheme="majorHAnsi"/>
          <w:b/>
          <w:bCs/>
          <w:color w:val="auto"/>
        </w:rPr>
        <w:t>Работа с документами</w:t>
      </w:r>
      <w:r w:rsidR="00844ADA" w:rsidRPr="00F82B17">
        <w:rPr>
          <w:rFonts w:cstheme="majorHAnsi"/>
          <w:b/>
          <w:bCs/>
          <w:color w:val="auto"/>
        </w:rPr>
        <w:t xml:space="preserve"> в мобильном приложении</w:t>
      </w:r>
      <w:bookmarkEnd w:id="6"/>
    </w:p>
    <w:p w14:paraId="480CCB5C" w14:textId="1B926468" w:rsidR="00383D36" w:rsidRPr="00F82B17" w:rsidRDefault="00182B98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Чтобы перейти в раздел работы с документами, кликните на значок «</w:t>
      </w:r>
      <w:r w:rsidR="001A6A0F" w:rsidRPr="00F82B17">
        <w:rPr>
          <w:rFonts w:asciiTheme="majorHAnsi" w:hAnsiTheme="majorHAnsi" w:cstheme="majorHAnsi"/>
          <w:noProof/>
        </w:rPr>
        <w:drawing>
          <wp:inline distT="0" distB="0" distL="0" distR="0" wp14:anchorId="5A22B72E" wp14:editId="00DA51E8">
            <wp:extent cx="609600" cy="473476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945" cy="47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B17">
        <w:rPr>
          <w:rFonts w:asciiTheme="majorHAnsi" w:hAnsiTheme="majorHAnsi" w:cstheme="majorHAnsi"/>
          <w:sz w:val="28"/>
          <w:szCs w:val="28"/>
        </w:rPr>
        <w:t xml:space="preserve">» в нижнем меню. </w:t>
      </w:r>
      <w:r w:rsidR="00BD5B29" w:rsidRPr="00F82B17">
        <w:rPr>
          <w:rFonts w:asciiTheme="majorHAnsi" w:hAnsiTheme="majorHAnsi" w:cstheme="majorHAnsi"/>
          <w:sz w:val="28"/>
          <w:szCs w:val="28"/>
        </w:rPr>
        <w:t xml:space="preserve">На главном экране </w:t>
      </w:r>
      <w:r w:rsidRPr="00F82B17">
        <w:rPr>
          <w:rFonts w:asciiTheme="majorHAnsi" w:hAnsiTheme="majorHAnsi" w:cstheme="majorHAnsi"/>
          <w:sz w:val="28"/>
          <w:szCs w:val="28"/>
        </w:rPr>
        <w:t xml:space="preserve">мобильного </w:t>
      </w:r>
      <w:r w:rsidR="00BD5B29" w:rsidRPr="00F82B17">
        <w:rPr>
          <w:rFonts w:asciiTheme="majorHAnsi" w:hAnsiTheme="majorHAnsi" w:cstheme="majorHAnsi"/>
          <w:sz w:val="28"/>
          <w:szCs w:val="28"/>
        </w:rPr>
        <w:t>приложения будут отображены все доступные акты для работы. При необходимости найти какой-то определенный акт пользователю необходимо задать нужное значение в фильтре</w:t>
      </w:r>
      <w:r w:rsidR="00836145" w:rsidRPr="00F82B17">
        <w:rPr>
          <w:rFonts w:asciiTheme="majorHAnsi" w:hAnsiTheme="majorHAnsi" w:cstheme="majorHAnsi"/>
          <w:sz w:val="28"/>
          <w:szCs w:val="28"/>
        </w:rPr>
        <w:t>, использую кнопку «</w:t>
      </w:r>
      <w:r w:rsidR="00836145" w:rsidRPr="00F82B17">
        <w:rPr>
          <w:rFonts w:asciiTheme="majorHAnsi" w:hAnsiTheme="majorHAnsi" w:cstheme="majorHAnsi"/>
          <w:noProof/>
        </w:rPr>
        <w:drawing>
          <wp:inline distT="0" distB="0" distL="0" distR="0" wp14:anchorId="21077253" wp14:editId="395F1BC2">
            <wp:extent cx="381000" cy="42440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2234" cy="4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145" w:rsidRPr="00F82B17">
        <w:rPr>
          <w:rFonts w:asciiTheme="majorHAnsi" w:hAnsiTheme="majorHAnsi" w:cstheme="majorHAnsi"/>
          <w:sz w:val="28"/>
          <w:szCs w:val="28"/>
        </w:rPr>
        <w:t>»</w:t>
      </w:r>
    </w:p>
    <w:p w14:paraId="339F8FD8" w14:textId="5FCDF2DF" w:rsidR="00653B19" w:rsidRPr="00F82B17" w:rsidRDefault="00653B19" w:rsidP="00653B19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2C112791" wp14:editId="5CEF4E48">
            <wp:extent cx="2151991" cy="4394843"/>
            <wp:effectExtent l="0" t="0" r="127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3426" cy="441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541">
        <w:rPr>
          <w:noProof/>
        </w:rPr>
        <w:drawing>
          <wp:inline distT="0" distB="0" distL="0" distR="0" wp14:anchorId="7AEB49AC" wp14:editId="33770592">
            <wp:extent cx="2163683" cy="4339590"/>
            <wp:effectExtent l="0" t="0" r="825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7535" cy="434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1255" w14:textId="3D03EBC5" w:rsidR="00653B19" w:rsidRPr="00F82B17" w:rsidRDefault="00653B19" w:rsidP="00653B19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5A78B650" wp14:editId="422B9482">
            <wp:extent cx="2004060" cy="431328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06343" cy="431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FC89" w14:textId="7FAE2EA6" w:rsidR="00383D36" w:rsidRPr="00F82B17" w:rsidRDefault="00383D36" w:rsidP="009352AF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4E6D57A4" w14:textId="0C226A14" w:rsidR="00DA42D4" w:rsidRPr="00F82B17" w:rsidRDefault="00077FE2" w:rsidP="007023B0">
      <w:pPr>
        <w:pStyle w:val="3"/>
        <w:jc w:val="both"/>
        <w:rPr>
          <w:rFonts w:cstheme="majorHAnsi"/>
          <w:sz w:val="32"/>
          <w:szCs w:val="32"/>
          <w:lang w:val="ru-RU"/>
        </w:rPr>
      </w:pPr>
      <w:bookmarkStart w:id="7" w:name="_Toc121143543"/>
      <w:r w:rsidRPr="00F82B17">
        <w:rPr>
          <w:rFonts w:cstheme="majorHAnsi"/>
          <w:b/>
          <w:bCs/>
          <w:color w:val="auto"/>
          <w:sz w:val="32"/>
          <w:szCs w:val="32"/>
          <w:lang w:val="ru-RU"/>
        </w:rPr>
        <w:lastRenderedPageBreak/>
        <w:t>Работа с Актами - приема передачи</w:t>
      </w:r>
      <w:r w:rsidR="00844ADA" w:rsidRPr="00F82B17">
        <w:rPr>
          <w:rFonts w:cstheme="majorHAnsi"/>
          <w:b/>
          <w:bCs/>
          <w:color w:val="auto"/>
          <w:sz w:val="32"/>
          <w:szCs w:val="32"/>
          <w:lang w:val="ru-RU"/>
        </w:rPr>
        <w:t xml:space="preserve"> в мобильном приложении</w:t>
      </w:r>
      <w:bookmarkEnd w:id="7"/>
    </w:p>
    <w:p w14:paraId="53C80379" w14:textId="77777777" w:rsidR="00DA42D4" w:rsidRPr="00F82B17" w:rsidRDefault="00DA42D4" w:rsidP="009352AF">
      <w:pPr>
        <w:pStyle w:val="Standard"/>
        <w:ind w:firstLine="405"/>
        <w:jc w:val="both"/>
        <w:rPr>
          <w:rFonts w:asciiTheme="majorHAnsi" w:hAnsiTheme="majorHAnsi" w:cstheme="majorHAnsi"/>
          <w:b/>
          <w:sz w:val="28"/>
          <w:szCs w:val="28"/>
          <w:lang w:val="ru-RU"/>
        </w:rPr>
      </w:pPr>
    </w:p>
    <w:p w14:paraId="4A2186C5" w14:textId="7C1B65BB" w:rsidR="00BD5B29" w:rsidRPr="00F82B17" w:rsidRDefault="00077FE2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Для создания Акта-приема передачи </w:t>
      </w:r>
      <w:r w:rsidR="00182B98" w:rsidRPr="00F82B17">
        <w:rPr>
          <w:rFonts w:asciiTheme="majorHAnsi" w:hAnsiTheme="majorHAnsi" w:cstheme="majorHAnsi"/>
          <w:sz w:val="28"/>
          <w:szCs w:val="28"/>
        </w:rPr>
        <w:t xml:space="preserve">с применением модуля сканирования либо выбором из списка, </w:t>
      </w:r>
      <w:r w:rsidRPr="00F82B17">
        <w:rPr>
          <w:rFonts w:asciiTheme="majorHAnsi" w:hAnsiTheme="majorHAnsi" w:cstheme="majorHAnsi"/>
          <w:sz w:val="28"/>
          <w:szCs w:val="28"/>
        </w:rPr>
        <w:t xml:space="preserve">Вам необходимо </w:t>
      </w:r>
      <w:r w:rsidR="00182B98" w:rsidRPr="00F82B17">
        <w:rPr>
          <w:rFonts w:asciiTheme="majorHAnsi" w:hAnsiTheme="majorHAnsi" w:cstheme="majorHAnsi"/>
          <w:sz w:val="28"/>
          <w:szCs w:val="28"/>
        </w:rPr>
        <w:t>кликнуть на значок «</w:t>
      </w:r>
      <w:r w:rsidR="007F229E" w:rsidRPr="00F82B17">
        <w:rPr>
          <w:rFonts w:asciiTheme="majorHAnsi" w:hAnsiTheme="majorHAnsi" w:cstheme="majorHAnsi"/>
          <w:noProof/>
        </w:rPr>
        <w:drawing>
          <wp:inline distT="0" distB="0" distL="0" distR="0" wp14:anchorId="421AA8FA" wp14:editId="115F851A">
            <wp:extent cx="609600" cy="473476"/>
            <wp:effectExtent l="0" t="0" r="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945" cy="47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B98" w:rsidRPr="00F82B17">
        <w:rPr>
          <w:rFonts w:asciiTheme="majorHAnsi" w:hAnsiTheme="majorHAnsi" w:cstheme="majorHAnsi"/>
          <w:sz w:val="28"/>
          <w:szCs w:val="28"/>
        </w:rPr>
        <w:t>»</w:t>
      </w:r>
      <w:r w:rsidR="00653B19" w:rsidRPr="00F82B17">
        <w:rPr>
          <w:rFonts w:asciiTheme="majorHAnsi" w:hAnsiTheme="majorHAnsi" w:cstheme="majorHAnsi"/>
          <w:sz w:val="28"/>
          <w:szCs w:val="28"/>
        </w:rPr>
        <w:t xml:space="preserve"> </w:t>
      </w:r>
      <w:r w:rsidR="00182B98" w:rsidRPr="00F82B17">
        <w:rPr>
          <w:rFonts w:asciiTheme="majorHAnsi" w:hAnsiTheme="majorHAnsi" w:cstheme="majorHAnsi"/>
          <w:sz w:val="28"/>
          <w:szCs w:val="28"/>
        </w:rPr>
        <w:t xml:space="preserve">и </w:t>
      </w:r>
      <w:r w:rsidRPr="00F82B17">
        <w:rPr>
          <w:rFonts w:asciiTheme="majorHAnsi" w:hAnsiTheme="majorHAnsi" w:cstheme="majorHAnsi"/>
          <w:sz w:val="28"/>
          <w:szCs w:val="28"/>
        </w:rPr>
        <w:t>выбрать из диалогового окна Тип документа</w:t>
      </w:r>
      <w:r w:rsidR="00182B98" w:rsidRPr="00F82B17">
        <w:rPr>
          <w:rFonts w:asciiTheme="majorHAnsi" w:hAnsiTheme="majorHAnsi" w:cstheme="majorHAnsi"/>
          <w:sz w:val="28"/>
          <w:szCs w:val="28"/>
        </w:rPr>
        <w:t xml:space="preserve"> - Акт приема передачи.</w:t>
      </w:r>
    </w:p>
    <w:p w14:paraId="505100F4" w14:textId="315EE04F" w:rsidR="00653B19" w:rsidRPr="00F82B17" w:rsidRDefault="00CD3694" w:rsidP="0087393D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inline distT="0" distB="0" distL="0" distR="0" wp14:anchorId="1FCFFC63" wp14:editId="5E66C175">
            <wp:extent cx="1821180" cy="3554405"/>
            <wp:effectExtent l="0" t="0" r="762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2722" cy="355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24E1" w14:textId="77777777" w:rsidR="0087393D" w:rsidRPr="00F82B17" w:rsidRDefault="002A7A68" w:rsidP="0087393D">
      <w:pPr>
        <w:spacing w:line="240" w:lineRule="auto"/>
        <w:jc w:val="both"/>
        <w:rPr>
          <w:rFonts w:asciiTheme="majorHAnsi" w:hAnsiTheme="majorHAnsi" w:cstheme="majorHAnsi"/>
          <w:color w:val="FF0000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Далее </w:t>
      </w:r>
      <w:r w:rsidR="00182B98" w:rsidRPr="00F82B17">
        <w:rPr>
          <w:rFonts w:asciiTheme="majorHAnsi" w:hAnsiTheme="majorHAnsi" w:cstheme="majorHAnsi"/>
          <w:sz w:val="28"/>
          <w:szCs w:val="28"/>
        </w:rPr>
        <w:t xml:space="preserve">Вам необходимо </w:t>
      </w:r>
      <w:r w:rsidRPr="00F82B17">
        <w:rPr>
          <w:rFonts w:asciiTheme="majorHAnsi" w:hAnsiTheme="majorHAnsi" w:cstheme="majorHAnsi"/>
          <w:sz w:val="28"/>
          <w:szCs w:val="28"/>
        </w:rPr>
        <w:t>з</w:t>
      </w:r>
      <w:r w:rsidR="00321CF8" w:rsidRPr="00F82B17">
        <w:rPr>
          <w:rFonts w:asciiTheme="majorHAnsi" w:hAnsiTheme="majorHAnsi" w:cstheme="majorHAnsi"/>
          <w:sz w:val="28"/>
          <w:szCs w:val="28"/>
        </w:rPr>
        <w:t>аполнит</w:t>
      </w:r>
      <w:r w:rsidR="00182B98" w:rsidRPr="00F82B17">
        <w:rPr>
          <w:rFonts w:asciiTheme="majorHAnsi" w:hAnsiTheme="majorHAnsi" w:cstheme="majorHAnsi"/>
          <w:sz w:val="28"/>
          <w:szCs w:val="28"/>
        </w:rPr>
        <w:t>ь</w:t>
      </w:r>
      <w:r w:rsidR="00321CF8" w:rsidRPr="00F82B17">
        <w:rPr>
          <w:rFonts w:asciiTheme="majorHAnsi" w:hAnsiTheme="majorHAnsi" w:cstheme="majorHAnsi"/>
          <w:sz w:val="28"/>
          <w:szCs w:val="28"/>
        </w:rPr>
        <w:t xml:space="preserve"> поля документа</w:t>
      </w:r>
      <w:r w:rsidR="00182B98" w:rsidRPr="00F82B17">
        <w:rPr>
          <w:rFonts w:asciiTheme="majorHAnsi" w:hAnsiTheme="majorHAnsi" w:cstheme="majorHAnsi"/>
          <w:sz w:val="28"/>
          <w:szCs w:val="28"/>
        </w:rPr>
        <w:t>, указав в обязательном порядке Покупателя и тип Реализация/Агентская торговля.</w:t>
      </w:r>
      <w:r w:rsidR="00653B19" w:rsidRPr="00F82B17">
        <w:rPr>
          <w:rFonts w:asciiTheme="majorHAnsi" w:hAnsiTheme="majorHAnsi" w:cstheme="majorHAnsi"/>
          <w:sz w:val="28"/>
          <w:szCs w:val="28"/>
        </w:rPr>
        <w:t xml:space="preserve"> Далее Вам необходимо выбрать коды из списка или с помощью модуля сканирования</w:t>
      </w:r>
      <w:r w:rsidR="0087393D" w:rsidRPr="00F82B17">
        <w:rPr>
          <w:rFonts w:asciiTheme="majorHAnsi" w:hAnsiTheme="majorHAnsi" w:cstheme="majorHAnsi"/>
          <w:sz w:val="28"/>
          <w:szCs w:val="28"/>
        </w:rPr>
        <w:t xml:space="preserve">. При добавлении кодом путем сканирования, </w:t>
      </w:r>
      <w:r w:rsidR="0087393D" w:rsidRPr="00F82B17">
        <w:rPr>
          <w:rFonts w:asciiTheme="majorHAnsi" w:hAnsiTheme="majorHAnsi" w:cstheme="majorHAnsi"/>
          <w:color w:val="FF0000"/>
          <w:sz w:val="28"/>
          <w:szCs w:val="28"/>
        </w:rPr>
        <w:t>обязательно кликните на кнопку «Добавить»!</w:t>
      </w:r>
    </w:p>
    <w:p w14:paraId="506D28C8" w14:textId="7179CE7C" w:rsidR="00321CF8" w:rsidRPr="00F82B17" w:rsidRDefault="00321CF8" w:rsidP="00EE54B1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019D4465" w14:textId="49350881" w:rsidR="00653B19" w:rsidRPr="00F82B17" w:rsidRDefault="001D6DB6" w:rsidP="00653B19">
      <w:pPr>
        <w:spacing w:line="240" w:lineRule="auto"/>
        <w:jc w:val="center"/>
        <w:rPr>
          <w:rFonts w:asciiTheme="majorHAnsi" w:hAnsiTheme="majorHAnsi" w:cstheme="majorHAnsi"/>
          <w:noProof/>
        </w:rPr>
      </w:pPr>
      <w:r w:rsidRPr="00F82B17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12942923" wp14:editId="1B5AE9E5">
            <wp:extent cx="1861185" cy="3642360"/>
            <wp:effectExtent l="0" t="0" r="571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76106" cy="367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B19" w:rsidRPr="00F82B17">
        <w:rPr>
          <w:rFonts w:asciiTheme="majorHAnsi" w:hAnsiTheme="majorHAnsi" w:cstheme="majorHAnsi"/>
          <w:noProof/>
        </w:rPr>
        <w:drawing>
          <wp:inline distT="0" distB="0" distL="0" distR="0" wp14:anchorId="0820C6AA" wp14:editId="405641A6">
            <wp:extent cx="1948815" cy="3619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59357" cy="36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802AF" w14:textId="6D6EB360" w:rsidR="00540CBB" w:rsidRPr="00F82B17" w:rsidRDefault="00182B98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После заполнения и добавления всех данных, Вам необходимо подписать документ</w:t>
      </w:r>
      <w:r w:rsidR="00321CF8" w:rsidRPr="00F82B17">
        <w:rPr>
          <w:rFonts w:asciiTheme="majorHAnsi" w:hAnsiTheme="majorHAnsi" w:cstheme="majorHAnsi"/>
          <w:sz w:val="28"/>
          <w:szCs w:val="28"/>
        </w:rPr>
        <w:t>, используя ЭЦП (</w:t>
      </w:r>
      <w:r w:rsidR="00321CF8" w:rsidRPr="00F82B17">
        <w:rPr>
          <w:rFonts w:asciiTheme="majorHAnsi" w:hAnsiTheme="majorHAnsi" w:cstheme="majorHAnsi"/>
          <w:sz w:val="28"/>
          <w:szCs w:val="28"/>
          <w:lang w:val="en-US"/>
        </w:rPr>
        <w:t>RSA</w:t>
      </w:r>
      <w:r w:rsidR="00321CF8" w:rsidRPr="00F82B17">
        <w:rPr>
          <w:rFonts w:asciiTheme="majorHAnsi" w:hAnsiTheme="majorHAnsi" w:cstheme="majorHAnsi"/>
          <w:sz w:val="28"/>
          <w:szCs w:val="28"/>
        </w:rPr>
        <w:t xml:space="preserve">). </w:t>
      </w:r>
    </w:p>
    <w:p w14:paraId="0DDEC0AF" w14:textId="59D0E8C3" w:rsidR="00321CF8" w:rsidRPr="00F82B17" w:rsidRDefault="00182B98" w:rsidP="009352AF">
      <w:pPr>
        <w:spacing w:line="240" w:lineRule="auto"/>
        <w:jc w:val="both"/>
        <w:rPr>
          <w:rFonts w:asciiTheme="majorHAnsi" w:hAnsiTheme="majorHAnsi" w:cstheme="majorHAnsi"/>
          <w:color w:val="FF0000"/>
          <w:sz w:val="28"/>
          <w:szCs w:val="28"/>
        </w:rPr>
      </w:pPr>
      <w:r w:rsidRPr="00F82B17">
        <w:rPr>
          <w:rFonts w:asciiTheme="majorHAnsi" w:hAnsiTheme="majorHAnsi" w:cstheme="majorHAnsi"/>
          <w:color w:val="FF0000"/>
          <w:sz w:val="28"/>
          <w:szCs w:val="28"/>
        </w:rPr>
        <w:t xml:space="preserve">! </w:t>
      </w:r>
      <w:r w:rsidR="00321CF8" w:rsidRPr="00F82B17">
        <w:rPr>
          <w:rFonts w:asciiTheme="majorHAnsi" w:hAnsiTheme="majorHAnsi" w:cstheme="majorHAnsi"/>
          <w:color w:val="FF0000"/>
          <w:sz w:val="28"/>
          <w:szCs w:val="28"/>
        </w:rPr>
        <w:t>Убедитесь</w:t>
      </w:r>
      <w:r w:rsidR="00540CBB" w:rsidRPr="00F82B17">
        <w:rPr>
          <w:rFonts w:asciiTheme="majorHAnsi" w:hAnsiTheme="majorHAnsi" w:cstheme="majorHAnsi"/>
          <w:color w:val="FF0000"/>
          <w:sz w:val="28"/>
          <w:szCs w:val="28"/>
        </w:rPr>
        <w:t>, что информация заполнена о товаре</w:t>
      </w:r>
      <w:r w:rsidR="00321CF8" w:rsidRPr="00F82B17">
        <w:rPr>
          <w:rFonts w:asciiTheme="majorHAnsi" w:hAnsiTheme="majorHAnsi" w:cstheme="majorHAnsi"/>
          <w:color w:val="FF0000"/>
          <w:sz w:val="28"/>
          <w:szCs w:val="28"/>
        </w:rPr>
        <w:t xml:space="preserve">. </w:t>
      </w:r>
    </w:p>
    <w:p w14:paraId="42B8424B" w14:textId="5FEAA714" w:rsidR="00C75551" w:rsidRPr="001A6A0F" w:rsidRDefault="00321CF8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После отправки документа, принимающая сторона может </w:t>
      </w:r>
      <w:r w:rsidR="00C75551" w:rsidRPr="00F82B17">
        <w:rPr>
          <w:rFonts w:asciiTheme="majorHAnsi" w:hAnsiTheme="majorHAnsi" w:cstheme="majorHAnsi"/>
          <w:sz w:val="28"/>
          <w:szCs w:val="28"/>
        </w:rPr>
        <w:t>«Принять», «Отклонить» или сделать «Выполнить сверку» по акту.</w:t>
      </w:r>
      <w:r w:rsidR="001A6A0F" w:rsidRPr="001A6A0F">
        <w:rPr>
          <w:rFonts w:asciiTheme="majorHAnsi" w:hAnsiTheme="majorHAnsi" w:cstheme="majorHAnsi"/>
          <w:sz w:val="28"/>
          <w:szCs w:val="28"/>
        </w:rPr>
        <w:t xml:space="preserve"> </w:t>
      </w:r>
      <w:r w:rsidR="001A6A0F" w:rsidRPr="00F82B17">
        <w:rPr>
          <w:rFonts w:asciiTheme="majorHAnsi" w:hAnsiTheme="majorHAnsi" w:cstheme="majorHAnsi"/>
          <w:sz w:val="28"/>
          <w:szCs w:val="28"/>
        </w:rPr>
        <w:t xml:space="preserve">Акт сформирован. </w:t>
      </w:r>
    </w:p>
    <w:p w14:paraId="44C9A2B4" w14:textId="351C7DAD" w:rsidR="00F8499C" w:rsidRPr="00F82B17" w:rsidRDefault="001D6DB6" w:rsidP="00F8499C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4B398584" wp14:editId="75EB1B17">
            <wp:extent cx="1866900" cy="3817706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71723" cy="382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99C" w:rsidRPr="00F82B17">
        <w:rPr>
          <w:rFonts w:asciiTheme="majorHAnsi" w:hAnsiTheme="majorHAnsi" w:cstheme="majorHAnsi"/>
          <w:noProof/>
        </w:rPr>
        <w:drawing>
          <wp:inline distT="0" distB="0" distL="0" distR="0" wp14:anchorId="6DA7316F" wp14:editId="69DBAFB9">
            <wp:extent cx="1866380" cy="3825240"/>
            <wp:effectExtent l="0" t="0" r="63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74063" cy="384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210E164A" wp14:editId="7AD99C98">
            <wp:extent cx="1897380" cy="3922960"/>
            <wp:effectExtent l="0" t="0" r="762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6693" cy="394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04E2" w14:textId="12CE186F" w:rsidR="00FA1ACA" w:rsidRPr="00F82B17" w:rsidRDefault="00FA1ACA" w:rsidP="00F8499C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60AB21A4" w14:textId="5284DDDD" w:rsidR="0025169F" w:rsidRPr="00F82B17" w:rsidRDefault="0025169F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Далее, в</w:t>
      </w:r>
      <w:r w:rsidR="00743A63" w:rsidRPr="00F82B17">
        <w:rPr>
          <w:rFonts w:asciiTheme="majorHAnsi" w:hAnsiTheme="majorHAnsi" w:cstheme="majorHAnsi"/>
          <w:sz w:val="28"/>
          <w:szCs w:val="28"/>
        </w:rPr>
        <w:t xml:space="preserve"> случае обнаружения некорректных данных</w:t>
      </w:r>
      <w:r w:rsidRPr="00F82B17">
        <w:rPr>
          <w:rFonts w:asciiTheme="majorHAnsi" w:hAnsiTheme="majorHAnsi" w:cstheme="majorHAnsi"/>
          <w:sz w:val="28"/>
          <w:szCs w:val="28"/>
        </w:rPr>
        <w:t xml:space="preserve"> принимающая сторона может </w:t>
      </w:r>
    </w:p>
    <w:p w14:paraId="60B85AE7" w14:textId="6C4BF650" w:rsidR="0025169F" w:rsidRPr="00F82B17" w:rsidRDefault="006C1152" w:rsidP="009352AF">
      <w:pPr>
        <w:spacing w:line="240" w:lineRule="auto"/>
        <w:jc w:val="both"/>
        <w:rPr>
          <w:rFonts w:asciiTheme="majorHAnsi" w:hAnsiTheme="majorHAnsi" w:cstheme="majorHAnsi"/>
          <w:color w:val="FF0000"/>
          <w:sz w:val="28"/>
          <w:szCs w:val="28"/>
        </w:rPr>
      </w:pPr>
      <w:r w:rsidRPr="00F82B17">
        <w:rPr>
          <w:rFonts w:asciiTheme="majorHAnsi" w:hAnsiTheme="majorHAnsi" w:cstheme="majorHAnsi"/>
          <w:color w:val="FF0000"/>
          <w:sz w:val="28"/>
          <w:szCs w:val="28"/>
        </w:rPr>
        <w:t xml:space="preserve">- </w:t>
      </w:r>
      <w:r w:rsidR="0025169F" w:rsidRPr="00F82B17">
        <w:rPr>
          <w:rFonts w:asciiTheme="majorHAnsi" w:hAnsiTheme="majorHAnsi" w:cstheme="majorHAnsi"/>
          <w:color w:val="FF0000"/>
          <w:sz w:val="28"/>
          <w:szCs w:val="28"/>
        </w:rPr>
        <w:t>Принять/Отклонить/Выполнить сверку.</w:t>
      </w:r>
    </w:p>
    <w:p w14:paraId="39353CD8" w14:textId="0BF9C533" w:rsidR="006C1152" w:rsidRPr="00F82B17" w:rsidRDefault="006C1152" w:rsidP="006C1152">
      <w:pPr>
        <w:spacing w:line="240" w:lineRule="auto"/>
        <w:jc w:val="center"/>
        <w:rPr>
          <w:rFonts w:asciiTheme="majorHAnsi" w:hAnsiTheme="majorHAnsi" w:cstheme="majorHAnsi"/>
          <w:color w:val="FF0000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080EE1D0" wp14:editId="164C8336">
            <wp:extent cx="1980565" cy="3497580"/>
            <wp:effectExtent l="0" t="0" r="635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93440" cy="352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85C9" w14:textId="1D219A8F" w:rsidR="0025169F" w:rsidRPr="00F82B17" w:rsidRDefault="0025169F" w:rsidP="009352AF">
      <w:pPr>
        <w:spacing w:line="240" w:lineRule="auto"/>
        <w:jc w:val="both"/>
        <w:rPr>
          <w:rFonts w:asciiTheme="majorHAnsi" w:hAnsiTheme="majorHAnsi" w:cstheme="majorHAnsi"/>
          <w:noProof/>
        </w:rPr>
      </w:pPr>
      <w:r w:rsidRPr="00F82B17">
        <w:rPr>
          <w:rFonts w:asciiTheme="majorHAnsi" w:hAnsiTheme="majorHAnsi" w:cstheme="majorHAnsi"/>
          <w:sz w:val="28"/>
          <w:szCs w:val="28"/>
        </w:rPr>
        <w:t>При Принятии, Отклонении документов, необходимо подписать документ ЭЦП (RSA).  На экране отобразится сообщение об успешном выполнении.</w:t>
      </w:r>
      <w:r w:rsidRPr="00F82B17">
        <w:rPr>
          <w:rFonts w:asciiTheme="majorHAnsi" w:hAnsiTheme="majorHAnsi" w:cstheme="majorHAnsi"/>
          <w:noProof/>
        </w:rPr>
        <w:t xml:space="preserve"> </w:t>
      </w:r>
    </w:p>
    <w:p w14:paraId="2D3311C7" w14:textId="52C384B3" w:rsidR="006C1152" w:rsidRPr="00F82B17" w:rsidRDefault="006C1152" w:rsidP="006C1152">
      <w:pPr>
        <w:spacing w:line="240" w:lineRule="auto"/>
        <w:jc w:val="center"/>
        <w:rPr>
          <w:rFonts w:asciiTheme="majorHAnsi" w:hAnsiTheme="majorHAnsi" w:cstheme="majorHAnsi"/>
          <w:noProof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31C6ADC1" wp14:editId="5E924B1D">
            <wp:extent cx="2017239" cy="3892550"/>
            <wp:effectExtent l="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8369" cy="391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CC05" w14:textId="0354EFC1" w:rsidR="00C75551" w:rsidRPr="00F82B17" w:rsidRDefault="0025169F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lastRenderedPageBreak/>
        <w:t>Также В</w:t>
      </w:r>
      <w:r w:rsidR="00C75551" w:rsidRPr="00F82B17">
        <w:rPr>
          <w:rFonts w:asciiTheme="majorHAnsi" w:hAnsiTheme="majorHAnsi" w:cstheme="majorHAnsi"/>
          <w:sz w:val="28"/>
          <w:szCs w:val="28"/>
        </w:rPr>
        <w:t>ы можете оформить Уведомление о расхождении, предварительно кликнув на кнопку «Выполнить сверку»</w:t>
      </w:r>
      <w:r w:rsidR="00AC08D5" w:rsidRPr="00F82B17">
        <w:rPr>
          <w:rFonts w:asciiTheme="majorHAnsi" w:hAnsiTheme="majorHAnsi" w:cstheme="majorHAnsi"/>
          <w:sz w:val="28"/>
          <w:szCs w:val="28"/>
        </w:rPr>
        <w:t>.</w:t>
      </w:r>
    </w:p>
    <w:p w14:paraId="4668B6BA" w14:textId="2A9612F0" w:rsidR="00C75551" w:rsidRPr="00F82B17" w:rsidRDefault="006C1152" w:rsidP="001D6DB6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5A6158A1" wp14:editId="1BD30921">
            <wp:extent cx="1943100" cy="396409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45207" cy="39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09E4" w14:textId="561D53ED" w:rsidR="0069334F" w:rsidRPr="00F82B17" w:rsidRDefault="00743A63" w:rsidP="009352AF">
      <w:pPr>
        <w:spacing w:line="240" w:lineRule="auto"/>
        <w:jc w:val="both"/>
        <w:rPr>
          <w:rFonts w:asciiTheme="majorHAnsi" w:hAnsiTheme="majorHAnsi" w:cstheme="majorHAnsi"/>
          <w:noProof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При работе с данным типом уведомления, вам необходимо отсканировать коды и кликнуть на кнопку «Создать уведомление». </w:t>
      </w:r>
      <w:r w:rsidR="0069334F" w:rsidRPr="00F82B17">
        <w:rPr>
          <w:rFonts w:asciiTheme="majorHAnsi" w:hAnsiTheme="majorHAnsi" w:cstheme="majorHAnsi"/>
          <w:sz w:val="28"/>
          <w:szCs w:val="28"/>
        </w:rPr>
        <w:t xml:space="preserve">После создания </w:t>
      </w:r>
      <w:r w:rsidR="00AC08D5" w:rsidRPr="00F82B17">
        <w:rPr>
          <w:rFonts w:asciiTheme="majorHAnsi" w:hAnsiTheme="majorHAnsi" w:cstheme="majorHAnsi"/>
          <w:sz w:val="28"/>
          <w:szCs w:val="28"/>
        </w:rPr>
        <w:t>«</w:t>
      </w:r>
      <w:r w:rsidR="0069334F" w:rsidRPr="00F82B17">
        <w:rPr>
          <w:rFonts w:asciiTheme="majorHAnsi" w:hAnsiTheme="majorHAnsi" w:cstheme="majorHAnsi"/>
          <w:sz w:val="28"/>
          <w:szCs w:val="28"/>
        </w:rPr>
        <w:t>Уведомления о расхождени</w:t>
      </w:r>
      <w:r w:rsidR="00AC08D5" w:rsidRPr="00F82B17">
        <w:rPr>
          <w:rFonts w:asciiTheme="majorHAnsi" w:hAnsiTheme="majorHAnsi" w:cstheme="majorHAnsi"/>
          <w:sz w:val="28"/>
          <w:szCs w:val="28"/>
        </w:rPr>
        <w:t>и»</w:t>
      </w:r>
      <w:r w:rsidR="0069334F" w:rsidRPr="00F82B17">
        <w:rPr>
          <w:rFonts w:asciiTheme="majorHAnsi" w:hAnsiTheme="majorHAnsi" w:cstheme="majorHAnsi"/>
          <w:sz w:val="28"/>
          <w:szCs w:val="28"/>
        </w:rPr>
        <w:t>, Вам необходимо подписать запрос ЭЦП (</w:t>
      </w:r>
      <w:r w:rsidR="0069334F" w:rsidRPr="00F82B17">
        <w:rPr>
          <w:rFonts w:asciiTheme="majorHAnsi" w:hAnsiTheme="majorHAnsi" w:cstheme="majorHAnsi"/>
          <w:sz w:val="28"/>
          <w:szCs w:val="28"/>
          <w:lang w:val="en-US"/>
        </w:rPr>
        <w:t>RSA</w:t>
      </w:r>
      <w:r w:rsidR="0069334F" w:rsidRPr="00F82B17">
        <w:rPr>
          <w:rFonts w:asciiTheme="majorHAnsi" w:hAnsiTheme="majorHAnsi" w:cstheme="majorHAnsi"/>
          <w:sz w:val="28"/>
          <w:szCs w:val="28"/>
        </w:rPr>
        <w:t>).</w:t>
      </w:r>
      <w:r w:rsidR="00600147" w:rsidRPr="00F82B17">
        <w:rPr>
          <w:rFonts w:asciiTheme="majorHAnsi" w:hAnsiTheme="majorHAnsi" w:cstheme="majorHAnsi"/>
          <w:noProof/>
        </w:rPr>
        <w:t xml:space="preserve"> </w:t>
      </w:r>
    </w:p>
    <w:p w14:paraId="591543AE" w14:textId="06A4ED56" w:rsidR="007866DC" w:rsidRPr="00F82B17" w:rsidRDefault="006C1152" w:rsidP="0087393D">
      <w:pPr>
        <w:spacing w:line="240" w:lineRule="auto"/>
        <w:jc w:val="center"/>
        <w:rPr>
          <w:rFonts w:asciiTheme="majorHAnsi" w:hAnsiTheme="majorHAnsi" w:cstheme="majorHAnsi"/>
          <w:noProof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208FDF99" wp14:editId="278DA069">
            <wp:extent cx="1837690" cy="3542420"/>
            <wp:effectExtent l="0" t="0" r="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47968" cy="356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DB6" w:rsidRPr="00F82B17">
        <w:rPr>
          <w:rFonts w:asciiTheme="majorHAnsi" w:hAnsiTheme="majorHAnsi" w:cstheme="majorHAnsi"/>
          <w:noProof/>
        </w:rPr>
        <w:drawing>
          <wp:inline distT="0" distB="0" distL="0" distR="0" wp14:anchorId="751C2815" wp14:editId="25E915E9">
            <wp:extent cx="1813560" cy="3534429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7077" cy="356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05DEE" w14:textId="403E2FBE" w:rsidR="007866DC" w:rsidRPr="00F82B17" w:rsidRDefault="0048568E" w:rsidP="007023B0">
      <w:pPr>
        <w:pStyle w:val="3"/>
        <w:jc w:val="both"/>
        <w:rPr>
          <w:rFonts w:cstheme="majorHAnsi"/>
          <w:b/>
          <w:bCs/>
          <w:color w:val="auto"/>
          <w:sz w:val="32"/>
          <w:szCs w:val="32"/>
          <w:lang w:val="ru-RU"/>
        </w:rPr>
      </w:pPr>
      <w:bookmarkStart w:id="8" w:name="_Toc121143544"/>
      <w:r w:rsidRPr="00F82B17">
        <w:rPr>
          <w:rFonts w:cstheme="majorHAnsi"/>
          <w:b/>
          <w:bCs/>
          <w:color w:val="auto"/>
          <w:sz w:val="32"/>
          <w:szCs w:val="32"/>
          <w:lang w:val="ru-RU"/>
        </w:rPr>
        <w:lastRenderedPageBreak/>
        <w:t xml:space="preserve">Работа с </w:t>
      </w:r>
      <w:r w:rsidR="007866DC" w:rsidRPr="00F82B17">
        <w:rPr>
          <w:rFonts w:cstheme="majorHAnsi"/>
          <w:b/>
          <w:bCs/>
          <w:color w:val="auto"/>
          <w:sz w:val="32"/>
          <w:szCs w:val="32"/>
          <w:lang w:val="ru-RU"/>
        </w:rPr>
        <w:t>Уведомлени</w:t>
      </w:r>
      <w:r w:rsidRPr="00F82B17">
        <w:rPr>
          <w:rFonts w:cstheme="majorHAnsi"/>
          <w:b/>
          <w:bCs/>
          <w:color w:val="auto"/>
          <w:sz w:val="32"/>
          <w:szCs w:val="32"/>
          <w:lang w:val="ru-RU"/>
        </w:rPr>
        <w:t>ем</w:t>
      </w:r>
      <w:r w:rsidR="007866DC" w:rsidRPr="00F82B17">
        <w:rPr>
          <w:rFonts w:cstheme="majorHAnsi"/>
          <w:b/>
          <w:bCs/>
          <w:color w:val="auto"/>
          <w:sz w:val="32"/>
          <w:szCs w:val="32"/>
          <w:lang w:val="ru-RU"/>
        </w:rPr>
        <w:t xml:space="preserve"> о выводе из оборота</w:t>
      </w:r>
      <w:r w:rsidR="00844ADA" w:rsidRPr="00F82B17">
        <w:rPr>
          <w:rFonts w:cstheme="majorHAnsi"/>
          <w:b/>
          <w:bCs/>
          <w:color w:val="auto"/>
          <w:sz w:val="32"/>
          <w:szCs w:val="32"/>
          <w:lang w:val="ru-RU"/>
        </w:rPr>
        <w:t xml:space="preserve"> в мобильном приложении</w:t>
      </w:r>
      <w:bookmarkEnd w:id="8"/>
    </w:p>
    <w:p w14:paraId="13262530" w14:textId="396D4DBF" w:rsidR="009214A1" w:rsidRPr="00F82B17" w:rsidRDefault="009214A1" w:rsidP="009352AF">
      <w:pPr>
        <w:spacing w:line="240" w:lineRule="auto"/>
        <w:rPr>
          <w:rFonts w:asciiTheme="majorHAnsi" w:hAnsiTheme="majorHAnsi" w:cstheme="majorHAnsi"/>
          <w:lang w:eastAsia="ja-JP" w:bidi="fa-IR"/>
        </w:rPr>
      </w:pPr>
    </w:p>
    <w:p w14:paraId="40CE9312" w14:textId="006CF51A" w:rsidR="009214A1" w:rsidRPr="00F82B17" w:rsidRDefault="009214A1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Для создания Уведомлени</w:t>
      </w:r>
      <w:r w:rsidR="00AC08D5" w:rsidRPr="00F82B17">
        <w:rPr>
          <w:rFonts w:asciiTheme="majorHAnsi" w:hAnsiTheme="majorHAnsi" w:cstheme="majorHAnsi"/>
          <w:sz w:val="28"/>
          <w:szCs w:val="28"/>
        </w:rPr>
        <w:t>я</w:t>
      </w:r>
      <w:r w:rsidRPr="00F82B17">
        <w:rPr>
          <w:rFonts w:asciiTheme="majorHAnsi" w:hAnsiTheme="majorHAnsi" w:cstheme="majorHAnsi"/>
          <w:sz w:val="28"/>
          <w:szCs w:val="28"/>
        </w:rPr>
        <w:t xml:space="preserve"> о выводе из оборота </w:t>
      </w:r>
      <w:r w:rsidR="00AC08D5" w:rsidRPr="00F82B17">
        <w:rPr>
          <w:rFonts w:asciiTheme="majorHAnsi" w:hAnsiTheme="majorHAnsi" w:cstheme="majorHAnsi"/>
          <w:sz w:val="28"/>
          <w:szCs w:val="28"/>
        </w:rPr>
        <w:t>Вам необходимо кликнуть на значок «</w:t>
      </w:r>
      <w:r w:rsidR="001A6A0F" w:rsidRPr="00F82B17">
        <w:rPr>
          <w:rFonts w:asciiTheme="majorHAnsi" w:hAnsiTheme="majorHAnsi" w:cstheme="majorHAnsi"/>
          <w:noProof/>
        </w:rPr>
        <w:drawing>
          <wp:inline distT="0" distB="0" distL="0" distR="0" wp14:anchorId="6F0395DF" wp14:editId="2E05C778">
            <wp:extent cx="464820" cy="361026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787" cy="36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8D5" w:rsidRPr="00F82B17">
        <w:rPr>
          <w:rFonts w:asciiTheme="majorHAnsi" w:hAnsiTheme="majorHAnsi" w:cstheme="majorHAnsi"/>
          <w:sz w:val="28"/>
          <w:szCs w:val="28"/>
        </w:rPr>
        <w:t>»</w:t>
      </w:r>
      <w:r w:rsidR="00D9086F" w:rsidRPr="00F82B17">
        <w:rPr>
          <w:rFonts w:asciiTheme="majorHAnsi" w:hAnsiTheme="majorHAnsi" w:cstheme="majorHAnsi"/>
          <w:sz w:val="28"/>
          <w:szCs w:val="28"/>
        </w:rPr>
        <w:t xml:space="preserve"> </w:t>
      </w:r>
      <w:r w:rsidR="00AC08D5" w:rsidRPr="00F82B17">
        <w:rPr>
          <w:rFonts w:asciiTheme="majorHAnsi" w:hAnsiTheme="majorHAnsi" w:cstheme="majorHAnsi"/>
          <w:sz w:val="28"/>
          <w:szCs w:val="28"/>
        </w:rPr>
        <w:t xml:space="preserve">и выбрать из диалогового окна Тип документа </w:t>
      </w:r>
      <w:r w:rsidRPr="00F82B17">
        <w:rPr>
          <w:rFonts w:asciiTheme="majorHAnsi" w:hAnsiTheme="majorHAnsi" w:cstheme="majorHAnsi"/>
          <w:sz w:val="28"/>
          <w:szCs w:val="28"/>
        </w:rPr>
        <w:t xml:space="preserve">– </w:t>
      </w:r>
      <w:r w:rsidR="00D9086F" w:rsidRPr="00F82B17">
        <w:rPr>
          <w:rFonts w:asciiTheme="majorHAnsi" w:hAnsiTheme="majorHAnsi" w:cstheme="majorHAnsi"/>
          <w:sz w:val="28"/>
          <w:szCs w:val="28"/>
        </w:rPr>
        <w:t>Акт списания товаров</w:t>
      </w:r>
      <w:r w:rsidRPr="00F82B17">
        <w:rPr>
          <w:rFonts w:asciiTheme="majorHAnsi" w:hAnsiTheme="majorHAnsi" w:cstheme="majorHAnsi"/>
          <w:sz w:val="28"/>
          <w:szCs w:val="28"/>
        </w:rPr>
        <w:t xml:space="preserve">. </w:t>
      </w:r>
    </w:p>
    <w:p w14:paraId="688DD79D" w14:textId="2F3D3C7C" w:rsidR="009214A1" w:rsidRPr="00F82B17" w:rsidRDefault="009214A1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Далее Вам необходимо выбрать коды, которые необходимо вывести из оборота</w:t>
      </w:r>
      <w:r w:rsidR="00D9086F" w:rsidRPr="00F82B17">
        <w:rPr>
          <w:rFonts w:asciiTheme="majorHAnsi" w:hAnsiTheme="majorHAnsi" w:cstheme="majorHAnsi"/>
          <w:sz w:val="28"/>
          <w:szCs w:val="28"/>
        </w:rPr>
        <w:t xml:space="preserve"> (из списка либо путем сканирования)</w:t>
      </w:r>
      <w:r w:rsidR="005737FE" w:rsidRPr="00F82B17">
        <w:rPr>
          <w:rFonts w:asciiTheme="majorHAnsi" w:hAnsiTheme="majorHAnsi" w:cstheme="majorHAnsi"/>
          <w:sz w:val="28"/>
          <w:szCs w:val="28"/>
        </w:rPr>
        <w:t>, указать из выпадающего списка причину</w:t>
      </w:r>
      <w:r w:rsidR="00AC08D5" w:rsidRPr="00F82B17">
        <w:rPr>
          <w:rFonts w:asciiTheme="majorHAnsi" w:hAnsiTheme="majorHAnsi" w:cstheme="majorHAnsi"/>
          <w:sz w:val="28"/>
          <w:szCs w:val="28"/>
        </w:rPr>
        <w:t xml:space="preserve"> списания</w:t>
      </w:r>
      <w:r w:rsidR="005737FE" w:rsidRPr="00F82B17">
        <w:rPr>
          <w:rFonts w:asciiTheme="majorHAnsi" w:hAnsiTheme="majorHAnsi" w:cstheme="majorHAnsi"/>
          <w:sz w:val="28"/>
          <w:szCs w:val="28"/>
        </w:rPr>
        <w:t xml:space="preserve"> </w:t>
      </w:r>
      <w:r w:rsidRPr="00F82B17">
        <w:rPr>
          <w:rFonts w:asciiTheme="majorHAnsi" w:hAnsiTheme="majorHAnsi" w:cstheme="majorHAnsi"/>
          <w:sz w:val="28"/>
          <w:szCs w:val="28"/>
        </w:rPr>
        <w:t>и подписать документ ЭЦП (</w:t>
      </w:r>
      <w:r w:rsidRPr="00F82B17">
        <w:rPr>
          <w:rFonts w:asciiTheme="majorHAnsi" w:hAnsiTheme="majorHAnsi" w:cstheme="majorHAnsi"/>
          <w:sz w:val="28"/>
          <w:szCs w:val="28"/>
          <w:lang w:val="en-US"/>
        </w:rPr>
        <w:t>RSA</w:t>
      </w:r>
      <w:r w:rsidRPr="00F82B17">
        <w:rPr>
          <w:rFonts w:asciiTheme="majorHAnsi" w:hAnsiTheme="majorHAnsi" w:cstheme="majorHAnsi"/>
          <w:sz w:val="28"/>
          <w:szCs w:val="28"/>
        </w:rPr>
        <w:t>).</w:t>
      </w:r>
    </w:p>
    <w:p w14:paraId="5B462588" w14:textId="6DC47D25" w:rsidR="00A47BA8" w:rsidRPr="00F82B17" w:rsidRDefault="00A47BA8" w:rsidP="00C11BA9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2824234C" wp14:editId="079C65B2">
            <wp:extent cx="1951725" cy="4052570"/>
            <wp:effectExtent l="0" t="0" r="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62538" cy="40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1EFED" w14:textId="2EE66C29" w:rsidR="00A47BA8" w:rsidRPr="00F82B17" w:rsidRDefault="00A47BA8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5503A01F" w14:textId="26AD7254" w:rsidR="009E646A" w:rsidRDefault="009E646A" w:rsidP="009E646A">
      <w:pPr>
        <w:pStyle w:val="3"/>
        <w:jc w:val="both"/>
        <w:rPr>
          <w:rFonts w:cstheme="majorHAnsi"/>
          <w:b/>
          <w:bCs/>
          <w:color w:val="auto"/>
          <w:sz w:val="32"/>
          <w:szCs w:val="32"/>
          <w:lang w:val="ru-RU"/>
        </w:rPr>
      </w:pPr>
      <w:bookmarkStart w:id="9" w:name="_Toc121143545"/>
      <w:r w:rsidRPr="00F82B17">
        <w:rPr>
          <w:rFonts w:cstheme="majorHAnsi"/>
          <w:b/>
          <w:bCs/>
          <w:color w:val="auto"/>
          <w:sz w:val="32"/>
          <w:szCs w:val="32"/>
          <w:lang w:val="ru-RU"/>
        </w:rPr>
        <w:t xml:space="preserve">Работа с Уведомлением о </w:t>
      </w:r>
      <w:r>
        <w:rPr>
          <w:rFonts w:cstheme="majorHAnsi"/>
          <w:b/>
          <w:bCs/>
          <w:color w:val="auto"/>
          <w:sz w:val="32"/>
          <w:szCs w:val="32"/>
          <w:lang w:val="ru-RU"/>
        </w:rPr>
        <w:t>повторном вводе в</w:t>
      </w:r>
      <w:r w:rsidRPr="00F82B17">
        <w:rPr>
          <w:rFonts w:cstheme="majorHAnsi"/>
          <w:b/>
          <w:bCs/>
          <w:color w:val="auto"/>
          <w:sz w:val="32"/>
          <w:szCs w:val="32"/>
          <w:lang w:val="ru-RU"/>
        </w:rPr>
        <w:t xml:space="preserve"> оборот в мобильном приложении</w:t>
      </w:r>
      <w:bookmarkEnd w:id="9"/>
    </w:p>
    <w:p w14:paraId="6707BF3B" w14:textId="77777777" w:rsidR="009E646A" w:rsidRPr="009E646A" w:rsidRDefault="009E646A" w:rsidP="009E646A">
      <w:pPr>
        <w:rPr>
          <w:lang w:eastAsia="ja-JP" w:bidi="fa-IR"/>
        </w:rPr>
      </w:pPr>
    </w:p>
    <w:p w14:paraId="4B82678B" w14:textId="4A00DEA7" w:rsidR="009E646A" w:rsidRPr="00F82B17" w:rsidRDefault="009E646A" w:rsidP="009E646A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 xml:space="preserve">Для создания Уведомления о </w:t>
      </w:r>
      <w:r>
        <w:rPr>
          <w:rFonts w:asciiTheme="majorHAnsi" w:hAnsiTheme="majorHAnsi" w:cstheme="majorHAnsi"/>
          <w:sz w:val="28"/>
          <w:szCs w:val="28"/>
        </w:rPr>
        <w:t>повторном вводе в</w:t>
      </w:r>
      <w:r w:rsidRPr="00F82B17">
        <w:rPr>
          <w:rFonts w:asciiTheme="majorHAnsi" w:hAnsiTheme="majorHAnsi" w:cstheme="majorHAnsi"/>
          <w:sz w:val="28"/>
          <w:szCs w:val="28"/>
        </w:rPr>
        <w:t xml:space="preserve"> оборот Вам необходимо кликнуть на значок «</w:t>
      </w:r>
      <w:r w:rsidRPr="00F82B17">
        <w:rPr>
          <w:rFonts w:asciiTheme="majorHAnsi" w:hAnsiTheme="majorHAnsi" w:cstheme="majorHAnsi"/>
          <w:noProof/>
        </w:rPr>
        <w:drawing>
          <wp:inline distT="0" distB="0" distL="0" distR="0" wp14:anchorId="05DE9B98" wp14:editId="4803C02E">
            <wp:extent cx="464820" cy="361026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787" cy="36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B17">
        <w:rPr>
          <w:rFonts w:asciiTheme="majorHAnsi" w:hAnsiTheme="majorHAnsi" w:cstheme="majorHAnsi"/>
          <w:sz w:val="28"/>
          <w:szCs w:val="28"/>
        </w:rPr>
        <w:t xml:space="preserve">» и выбрать из диалогового окна Тип документа – </w:t>
      </w:r>
      <w:r>
        <w:rPr>
          <w:rFonts w:asciiTheme="majorHAnsi" w:hAnsiTheme="majorHAnsi" w:cstheme="majorHAnsi"/>
          <w:sz w:val="28"/>
          <w:szCs w:val="28"/>
        </w:rPr>
        <w:t>Уведомление о повторном вводе в оборот</w:t>
      </w:r>
      <w:r w:rsidRPr="00F82B17">
        <w:rPr>
          <w:rFonts w:asciiTheme="majorHAnsi" w:hAnsiTheme="majorHAnsi" w:cstheme="majorHAnsi"/>
          <w:sz w:val="28"/>
          <w:szCs w:val="28"/>
        </w:rPr>
        <w:t xml:space="preserve">. </w:t>
      </w:r>
    </w:p>
    <w:p w14:paraId="64CB216D" w14:textId="77777777" w:rsidR="009E646A" w:rsidRPr="00F82B17" w:rsidRDefault="009E646A" w:rsidP="009E646A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lastRenderedPageBreak/>
        <w:t>Далее Вам необходимо выбрать коды, которые необходимо вывести из оборота (из списка либо путем сканирования), указать из выпадающего списка причину списания и подписать документ ЭЦП (</w:t>
      </w:r>
      <w:r w:rsidRPr="00F82B17">
        <w:rPr>
          <w:rFonts w:asciiTheme="majorHAnsi" w:hAnsiTheme="majorHAnsi" w:cstheme="majorHAnsi"/>
          <w:sz w:val="28"/>
          <w:szCs w:val="28"/>
          <w:lang w:val="en-US"/>
        </w:rPr>
        <w:t>RSA</w:t>
      </w:r>
      <w:r w:rsidRPr="00F82B17">
        <w:rPr>
          <w:rFonts w:asciiTheme="majorHAnsi" w:hAnsiTheme="majorHAnsi" w:cstheme="majorHAnsi"/>
          <w:sz w:val="28"/>
          <w:szCs w:val="28"/>
        </w:rPr>
        <w:t>).</w:t>
      </w:r>
    </w:p>
    <w:p w14:paraId="5FCE3BF2" w14:textId="27B05590" w:rsidR="009E646A" w:rsidRPr="00F82B17" w:rsidRDefault="009E646A" w:rsidP="009E646A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3B32DA92" wp14:editId="28DFED88">
            <wp:extent cx="2164468" cy="410337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25" cy="413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5228" w14:textId="77777777" w:rsidR="009E646A" w:rsidRDefault="009E646A" w:rsidP="00B755FC">
      <w:pPr>
        <w:pStyle w:val="1"/>
        <w:spacing w:line="240" w:lineRule="auto"/>
        <w:rPr>
          <w:rFonts w:cstheme="majorHAnsi"/>
          <w:b/>
          <w:bCs/>
          <w:color w:val="auto"/>
        </w:rPr>
      </w:pPr>
    </w:p>
    <w:p w14:paraId="58D026A7" w14:textId="2FF16C45" w:rsidR="00A47BA8" w:rsidRPr="00F82B17" w:rsidRDefault="00A47BA8" w:rsidP="00B755FC">
      <w:pPr>
        <w:pStyle w:val="1"/>
        <w:spacing w:line="240" w:lineRule="auto"/>
        <w:rPr>
          <w:rFonts w:cstheme="majorHAnsi"/>
          <w:b/>
          <w:bCs/>
          <w:color w:val="auto"/>
        </w:rPr>
      </w:pPr>
      <w:bookmarkStart w:id="10" w:name="_Toc121143546"/>
      <w:r w:rsidRPr="00F82B17">
        <w:rPr>
          <w:rFonts w:cstheme="majorHAnsi"/>
          <w:b/>
          <w:bCs/>
          <w:color w:val="auto"/>
        </w:rPr>
        <w:t>Выход из приложения</w:t>
      </w:r>
      <w:bookmarkEnd w:id="10"/>
    </w:p>
    <w:p w14:paraId="1F9791F5" w14:textId="77777777" w:rsidR="00B755FC" w:rsidRPr="00F82B17" w:rsidRDefault="00B755FC" w:rsidP="00B755FC">
      <w:pPr>
        <w:rPr>
          <w:rFonts w:asciiTheme="majorHAnsi" w:hAnsiTheme="majorHAnsi" w:cstheme="majorHAnsi"/>
        </w:rPr>
      </w:pPr>
    </w:p>
    <w:p w14:paraId="168FEC37" w14:textId="381C58DA" w:rsidR="00A47BA8" w:rsidRPr="00F82B17" w:rsidRDefault="00A47BA8" w:rsidP="009352AF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2B17">
        <w:rPr>
          <w:rFonts w:asciiTheme="majorHAnsi" w:hAnsiTheme="majorHAnsi" w:cstheme="majorHAnsi"/>
          <w:sz w:val="28"/>
          <w:szCs w:val="28"/>
        </w:rPr>
        <w:t>Чтобы выйти из приложения, достаточно пройти в Личный кабинет и кликнуть на кнопку в правом верхнем углу</w:t>
      </w:r>
      <w:r w:rsidR="00E876AA">
        <w:rPr>
          <w:rFonts w:asciiTheme="majorHAnsi" w:hAnsiTheme="majorHAnsi" w:cstheme="majorHAnsi"/>
          <w:sz w:val="28"/>
          <w:szCs w:val="28"/>
        </w:rPr>
        <w:t xml:space="preserve">. При этом вы можете выбрать Язык интерфейса (Русский/Казахский). </w:t>
      </w:r>
    </w:p>
    <w:p w14:paraId="4E579FE7" w14:textId="328985BA" w:rsidR="00A47BA8" w:rsidRPr="00F82B17" w:rsidRDefault="00A47BA8" w:rsidP="00A47BA8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2DAB8C14" w14:textId="10A0F8D9" w:rsidR="00A47BA8" w:rsidRDefault="00E876AA" w:rsidP="00A47BA8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inline distT="0" distB="0" distL="0" distR="0" wp14:anchorId="0A775854" wp14:editId="33B7A0C5">
            <wp:extent cx="3550920" cy="16601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64885" cy="16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52A5" w14:textId="01ECE503" w:rsidR="00E876AA" w:rsidRDefault="00E876AA" w:rsidP="00A47BA8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781A5D55" w14:textId="1EBD9C57" w:rsidR="00E876AA" w:rsidRPr="00F82B17" w:rsidRDefault="00E876AA" w:rsidP="00A47BA8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23785D" wp14:editId="40050C4C">
            <wp:extent cx="3566160" cy="46005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509B7" w14:textId="77777777" w:rsidR="00A47BA8" w:rsidRPr="00F82B17" w:rsidRDefault="00A47BA8" w:rsidP="00A47BA8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p w14:paraId="078DF0E1" w14:textId="1CA6349D" w:rsidR="005737FE" w:rsidRPr="00F82B17" w:rsidRDefault="005737FE" w:rsidP="009352AF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</w:p>
    <w:sectPr w:rsidR="005737FE" w:rsidRPr="00F82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04D56"/>
    <w:multiLevelType w:val="hybridMultilevel"/>
    <w:tmpl w:val="49A6CA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65D38"/>
    <w:multiLevelType w:val="hybridMultilevel"/>
    <w:tmpl w:val="0D0259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81848"/>
    <w:multiLevelType w:val="hybridMultilevel"/>
    <w:tmpl w:val="5632364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73FDA"/>
    <w:multiLevelType w:val="hybridMultilevel"/>
    <w:tmpl w:val="9E0A6F5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FF3B0B"/>
    <w:multiLevelType w:val="hybridMultilevel"/>
    <w:tmpl w:val="1BF863B8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6D163CBF"/>
    <w:multiLevelType w:val="hybridMultilevel"/>
    <w:tmpl w:val="42EE0EB8"/>
    <w:lvl w:ilvl="0" w:tplc="8D2AF8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2D"/>
    <w:rsid w:val="000152E5"/>
    <w:rsid w:val="00044002"/>
    <w:rsid w:val="000508BF"/>
    <w:rsid w:val="00057E22"/>
    <w:rsid w:val="0006274A"/>
    <w:rsid w:val="00065225"/>
    <w:rsid w:val="000712D9"/>
    <w:rsid w:val="00071B97"/>
    <w:rsid w:val="00074F63"/>
    <w:rsid w:val="00077FE2"/>
    <w:rsid w:val="00095D78"/>
    <w:rsid w:val="000979BB"/>
    <w:rsid w:val="000B5422"/>
    <w:rsid w:val="000E44DA"/>
    <w:rsid w:val="000F78F6"/>
    <w:rsid w:val="0011474D"/>
    <w:rsid w:val="00134E7A"/>
    <w:rsid w:val="001504FB"/>
    <w:rsid w:val="001562D1"/>
    <w:rsid w:val="00162325"/>
    <w:rsid w:val="001625F3"/>
    <w:rsid w:val="001752EC"/>
    <w:rsid w:val="00182B98"/>
    <w:rsid w:val="00184231"/>
    <w:rsid w:val="001A6A0F"/>
    <w:rsid w:val="001D43BC"/>
    <w:rsid w:val="001D6DB6"/>
    <w:rsid w:val="001E2DF6"/>
    <w:rsid w:val="001F32E1"/>
    <w:rsid w:val="001F498C"/>
    <w:rsid w:val="001F6C86"/>
    <w:rsid w:val="00202386"/>
    <w:rsid w:val="0025169F"/>
    <w:rsid w:val="00260F5D"/>
    <w:rsid w:val="002A3BA8"/>
    <w:rsid w:val="002A7A68"/>
    <w:rsid w:val="002B0F37"/>
    <w:rsid w:val="002F0AD8"/>
    <w:rsid w:val="002F3762"/>
    <w:rsid w:val="00301EEC"/>
    <w:rsid w:val="0031332E"/>
    <w:rsid w:val="003168D9"/>
    <w:rsid w:val="00321CF8"/>
    <w:rsid w:val="00347B62"/>
    <w:rsid w:val="00350FA0"/>
    <w:rsid w:val="00383D36"/>
    <w:rsid w:val="00392B08"/>
    <w:rsid w:val="003B3F9D"/>
    <w:rsid w:val="003B6237"/>
    <w:rsid w:val="003C4D5D"/>
    <w:rsid w:val="004226E0"/>
    <w:rsid w:val="00422F37"/>
    <w:rsid w:val="00441574"/>
    <w:rsid w:val="00446EB7"/>
    <w:rsid w:val="00480D52"/>
    <w:rsid w:val="004844E2"/>
    <w:rsid w:val="0048568E"/>
    <w:rsid w:val="004856BA"/>
    <w:rsid w:val="004F012D"/>
    <w:rsid w:val="004F09AC"/>
    <w:rsid w:val="00525541"/>
    <w:rsid w:val="00537E83"/>
    <w:rsid w:val="00540CBB"/>
    <w:rsid w:val="005737FE"/>
    <w:rsid w:val="00596D8B"/>
    <w:rsid w:val="005A18C1"/>
    <w:rsid w:val="005A261F"/>
    <w:rsid w:val="005A375D"/>
    <w:rsid w:val="005B52AC"/>
    <w:rsid w:val="005C2569"/>
    <w:rsid w:val="00600147"/>
    <w:rsid w:val="00612623"/>
    <w:rsid w:val="00614BA8"/>
    <w:rsid w:val="006204D6"/>
    <w:rsid w:val="00632059"/>
    <w:rsid w:val="00653B19"/>
    <w:rsid w:val="00675737"/>
    <w:rsid w:val="0069089B"/>
    <w:rsid w:val="0069334F"/>
    <w:rsid w:val="00695622"/>
    <w:rsid w:val="006C1152"/>
    <w:rsid w:val="006E3A18"/>
    <w:rsid w:val="0070025E"/>
    <w:rsid w:val="007023B0"/>
    <w:rsid w:val="00743A63"/>
    <w:rsid w:val="0074723C"/>
    <w:rsid w:val="00770F7D"/>
    <w:rsid w:val="007866DC"/>
    <w:rsid w:val="00790E5A"/>
    <w:rsid w:val="007F229E"/>
    <w:rsid w:val="008233DF"/>
    <w:rsid w:val="008347F2"/>
    <w:rsid w:val="00836145"/>
    <w:rsid w:val="00844ADA"/>
    <w:rsid w:val="00861156"/>
    <w:rsid w:val="0087393D"/>
    <w:rsid w:val="0088336E"/>
    <w:rsid w:val="008E1635"/>
    <w:rsid w:val="008F1192"/>
    <w:rsid w:val="009214A1"/>
    <w:rsid w:val="0092442F"/>
    <w:rsid w:val="0092606E"/>
    <w:rsid w:val="009352AF"/>
    <w:rsid w:val="009418DB"/>
    <w:rsid w:val="009453D9"/>
    <w:rsid w:val="0097136E"/>
    <w:rsid w:val="00991D95"/>
    <w:rsid w:val="009A3597"/>
    <w:rsid w:val="009B08E6"/>
    <w:rsid w:val="009E1BA5"/>
    <w:rsid w:val="009E50A6"/>
    <w:rsid w:val="009E646A"/>
    <w:rsid w:val="00A30889"/>
    <w:rsid w:val="00A45969"/>
    <w:rsid w:val="00A47BA8"/>
    <w:rsid w:val="00A652BE"/>
    <w:rsid w:val="00A73841"/>
    <w:rsid w:val="00A81B53"/>
    <w:rsid w:val="00A9608B"/>
    <w:rsid w:val="00AB61A4"/>
    <w:rsid w:val="00AC08D5"/>
    <w:rsid w:val="00AC2432"/>
    <w:rsid w:val="00AC5B05"/>
    <w:rsid w:val="00AF5322"/>
    <w:rsid w:val="00B067B8"/>
    <w:rsid w:val="00B33262"/>
    <w:rsid w:val="00B54E64"/>
    <w:rsid w:val="00B55039"/>
    <w:rsid w:val="00B755FC"/>
    <w:rsid w:val="00BB14BE"/>
    <w:rsid w:val="00BB4D57"/>
    <w:rsid w:val="00BB5C30"/>
    <w:rsid w:val="00BD1A36"/>
    <w:rsid w:val="00BD2FDB"/>
    <w:rsid w:val="00BD5B29"/>
    <w:rsid w:val="00BE4162"/>
    <w:rsid w:val="00BE7A76"/>
    <w:rsid w:val="00C11BA9"/>
    <w:rsid w:val="00C162F3"/>
    <w:rsid w:val="00C656EE"/>
    <w:rsid w:val="00C70758"/>
    <w:rsid w:val="00C70A6D"/>
    <w:rsid w:val="00C75551"/>
    <w:rsid w:val="00C82F19"/>
    <w:rsid w:val="00CB09B4"/>
    <w:rsid w:val="00CD3694"/>
    <w:rsid w:val="00CE306E"/>
    <w:rsid w:val="00D22D25"/>
    <w:rsid w:val="00D247AD"/>
    <w:rsid w:val="00D342C6"/>
    <w:rsid w:val="00D40259"/>
    <w:rsid w:val="00D76925"/>
    <w:rsid w:val="00D9086F"/>
    <w:rsid w:val="00D924EB"/>
    <w:rsid w:val="00DA42D4"/>
    <w:rsid w:val="00DE12BC"/>
    <w:rsid w:val="00DE4CFA"/>
    <w:rsid w:val="00DE5FE3"/>
    <w:rsid w:val="00E21D69"/>
    <w:rsid w:val="00E23748"/>
    <w:rsid w:val="00E258FA"/>
    <w:rsid w:val="00E50F6F"/>
    <w:rsid w:val="00E5167D"/>
    <w:rsid w:val="00E51DF8"/>
    <w:rsid w:val="00E55DD3"/>
    <w:rsid w:val="00E57E5E"/>
    <w:rsid w:val="00E61F35"/>
    <w:rsid w:val="00E71A92"/>
    <w:rsid w:val="00E8217F"/>
    <w:rsid w:val="00E876AA"/>
    <w:rsid w:val="00EA198B"/>
    <w:rsid w:val="00EC45BE"/>
    <w:rsid w:val="00EE54B1"/>
    <w:rsid w:val="00EE55C2"/>
    <w:rsid w:val="00F1319E"/>
    <w:rsid w:val="00F528AE"/>
    <w:rsid w:val="00F57D64"/>
    <w:rsid w:val="00F82B17"/>
    <w:rsid w:val="00F8499C"/>
    <w:rsid w:val="00F851A8"/>
    <w:rsid w:val="00FA1ACA"/>
    <w:rsid w:val="00FA60B2"/>
    <w:rsid w:val="00FC616E"/>
    <w:rsid w:val="00FF398C"/>
    <w:rsid w:val="00FF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A4ED0"/>
  <w15:chartTrackingRefBased/>
  <w15:docId w15:val="{1DED9DBF-FF1E-4FA2-B71A-30D1B72E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37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D4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42D4"/>
    <w:pPr>
      <w:keepNext/>
      <w:keepLines/>
      <w:widowControl w:val="0"/>
      <w:suppressAutoHyphens/>
      <w:autoSpaceDN w:val="0"/>
      <w:spacing w:before="40" w:after="0" w:line="240" w:lineRule="auto"/>
      <w:textAlignment w:val="baseline"/>
      <w:outlineLvl w:val="2"/>
    </w:pPr>
    <w:rPr>
      <w:rFonts w:asciiTheme="majorHAnsi" w:eastAsiaTheme="majorEastAsia" w:hAnsiTheme="majorHAnsi" w:cstheme="majorBidi"/>
      <w:color w:val="1F3763" w:themeColor="accent1" w:themeShade="7F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EB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37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E23748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23748"/>
    <w:pPr>
      <w:spacing w:after="100"/>
    </w:pPr>
  </w:style>
  <w:style w:type="character" w:styleId="a5">
    <w:name w:val="Hyperlink"/>
    <w:basedOn w:val="a0"/>
    <w:uiPriority w:val="99"/>
    <w:unhideWhenUsed/>
    <w:rsid w:val="00E23748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D43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50FA0"/>
    <w:pPr>
      <w:spacing w:after="100"/>
      <w:ind w:left="220"/>
    </w:pPr>
  </w:style>
  <w:style w:type="paragraph" w:customStyle="1" w:styleId="Standard">
    <w:name w:val="Standard"/>
    <w:rsid w:val="004F09A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30">
    <w:name w:val="Заголовок 3 Знак"/>
    <w:basedOn w:val="a0"/>
    <w:link w:val="3"/>
    <w:uiPriority w:val="9"/>
    <w:rsid w:val="00DA42D4"/>
    <w:rPr>
      <w:rFonts w:asciiTheme="majorHAnsi" w:eastAsiaTheme="majorEastAsia" w:hAnsiTheme="majorHAnsi" w:cstheme="majorBidi"/>
      <w:color w:val="1F3763" w:themeColor="accent1" w:themeShade="7F"/>
      <w:kern w:val="3"/>
      <w:sz w:val="24"/>
      <w:szCs w:val="24"/>
      <w:lang w:val="de-DE" w:eastAsia="ja-JP" w:bidi="fa-IR"/>
    </w:rPr>
  </w:style>
  <w:style w:type="paragraph" w:styleId="31">
    <w:name w:val="toc 3"/>
    <w:basedOn w:val="a"/>
    <w:next w:val="a"/>
    <w:autoRedefine/>
    <w:uiPriority w:val="39"/>
    <w:unhideWhenUsed/>
    <w:rsid w:val="00AF5322"/>
    <w:pPr>
      <w:tabs>
        <w:tab w:val="right" w:leader="dot" w:pos="9345"/>
      </w:tabs>
      <w:spacing w:after="10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3AB4B-285A-4562-88C7-5D8726798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Волошина Ксения</dc:creator>
  <cp:keywords/>
  <dc:description/>
  <cp:lastModifiedBy>Рура Сабира</cp:lastModifiedBy>
  <cp:revision>127</cp:revision>
  <dcterms:created xsi:type="dcterms:W3CDTF">2020-11-26T11:55:00Z</dcterms:created>
  <dcterms:modified xsi:type="dcterms:W3CDTF">2022-12-05T08:59:00Z</dcterms:modified>
</cp:coreProperties>
</file>